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F4C" w:rsidRPr="00F63F4C" w:rsidRDefault="00BF1349" w:rsidP="00F63F4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</w:t>
      </w:r>
      <w:r w:rsidR="000042B9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АДМИНИСТРАЦИЯ </w:t>
      </w:r>
      <w:r w:rsidR="00F63F4C" w:rsidRPr="00F63F4C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F63F4C" w:rsidRPr="00F63F4C" w:rsidRDefault="00F63F4C" w:rsidP="00F63F4C">
      <w:pPr>
        <w:jc w:val="center"/>
        <w:rPr>
          <w:rFonts w:ascii="PT Astra Serif" w:hAnsi="PT Astra Serif"/>
          <w:b/>
          <w:sz w:val="28"/>
          <w:szCs w:val="28"/>
        </w:rPr>
      </w:pPr>
      <w:r w:rsidRPr="00F63F4C">
        <w:rPr>
          <w:rFonts w:ascii="PT Astra Serif" w:hAnsi="PT Astra Serif"/>
          <w:b/>
          <w:sz w:val="28"/>
          <w:szCs w:val="28"/>
        </w:rPr>
        <w:t>ТУШНИНСКОЕ СЕЛЬСКОЕ  ПОСЕЛЕНИЕ</w:t>
      </w:r>
    </w:p>
    <w:p w:rsidR="00F63F4C" w:rsidRPr="00F63F4C" w:rsidRDefault="00F63F4C" w:rsidP="00F63F4C">
      <w:pPr>
        <w:jc w:val="center"/>
        <w:rPr>
          <w:rFonts w:ascii="PT Astra Serif" w:hAnsi="PT Astra Serif"/>
          <w:b/>
          <w:sz w:val="28"/>
          <w:szCs w:val="28"/>
        </w:rPr>
      </w:pPr>
      <w:r w:rsidRPr="00F63F4C">
        <w:rPr>
          <w:rFonts w:ascii="PT Astra Serif" w:hAnsi="PT Astra Serif"/>
          <w:b/>
          <w:sz w:val="28"/>
          <w:szCs w:val="28"/>
        </w:rPr>
        <w:t>СЕНГИЛЕЕВСКОГО РАЙОНА УЛЬЯНОВСКОЙ ОБЛАСТИ</w:t>
      </w:r>
    </w:p>
    <w:p w:rsidR="00F63F4C" w:rsidRPr="00F63F4C" w:rsidRDefault="00F63F4C" w:rsidP="00F63F4C">
      <w:pPr>
        <w:jc w:val="center"/>
        <w:rPr>
          <w:rFonts w:ascii="PT Astra Serif" w:hAnsi="PT Astra Serif"/>
        </w:rPr>
      </w:pPr>
    </w:p>
    <w:p w:rsidR="00F63F4C" w:rsidRPr="00F63F4C" w:rsidRDefault="00F63F4C" w:rsidP="00F63F4C">
      <w:pPr>
        <w:jc w:val="center"/>
        <w:rPr>
          <w:rFonts w:ascii="PT Astra Serif" w:hAnsi="PT Astra Serif"/>
          <w:b/>
          <w:sz w:val="32"/>
          <w:szCs w:val="32"/>
        </w:rPr>
      </w:pPr>
      <w:r w:rsidRPr="00F63F4C">
        <w:rPr>
          <w:rFonts w:ascii="PT Astra Serif" w:hAnsi="PT Astra Serif"/>
          <w:b/>
          <w:sz w:val="32"/>
          <w:szCs w:val="32"/>
        </w:rPr>
        <w:t>ПОСТАНОВЛЕНИЕ</w:t>
      </w:r>
    </w:p>
    <w:p w:rsidR="00F63F4C" w:rsidRPr="00F63F4C" w:rsidRDefault="00F63F4C" w:rsidP="00F63F4C">
      <w:pPr>
        <w:jc w:val="center"/>
        <w:rPr>
          <w:rFonts w:ascii="PT Astra Serif" w:hAnsi="PT Astra Serif"/>
        </w:rPr>
      </w:pPr>
      <w:r w:rsidRPr="00F63F4C">
        <w:rPr>
          <w:rFonts w:ascii="PT Astra Serif" w:hAnsi="PT Astra Serif"/>
        </w:rPr>
        <w:t xml:space="preserve"> </w:t>
      </w:r>
      <w:r w:rsidR="000B5AA8">
        <w:rPr>
          <w:rFonts w:ascii="PT Astra Serif" w:hAnsi="PT Astra Serif"/>
        </w:rPr>
        <w:t xml:space="preserve">  </w:t>
      </w:r>
    </w:p>
    <w:p w:rsidR="00BF1349" w:rsidRDefault="00F63F4C" w:rsidP="00F63F4C">
      <w:pPr>
        <w:ind w:right="-185"/>
        <w:rPr>
          <w:rFonts w:ascii="PT Astra Serif" w:hAnsi="PT Astra Serif"/>
          <w:sz w:val="28"/>
          <w:szCs w:val="28"/>
        </w:rPr>
      </w:pPr>
      <w:r w:rsidRPr="00F63F4C">
        <w:rPr>
          <w:rFonts w:ascii="PT Astra Serif" w:hAnsi="PT Astra Serif"/>
          <w:sz w:val="28"/>
          <w:szCs w:val="28"/>
        </w:rPr>
        <w:t xml:space="preserve">от </w:t>
      </w:r>
      <w:r w:rsidR="000B5AA8">
        <w:rPr>
          <w:rFonts w:ascii="PT Astra Serif" w:hAnsi="PT Astra Serif"/>
          <w:sz w:val="28"/>
          <w:szCs w:val="28"/>
        </w:rPr>
        <w:t>14 дека</w:t>
      </w:r>
      <w:r w:rsidR="000042B9">
        <w:rPr>
          <w:rFonts w:ascii="PT Astra Serif" w:hAnsi="PT Astra Serif"/>
          <w:sz w:val="28"/>
          <w:szCs w:val="28"/>
        </w:rPr>
        <w:t>бря</w:t>
      </w:r>
      <w:r w:rsidR="00BF1349">
        <w:rPr>
          <w:rFonts w:ascii="PT Astra Serif" w:hAnsi="PT Astra Serif"/>
          <w:sz w:val="28"/>
          <w:szCs w:val="28"/>
        </w:rPr>
        <w:t xml:space="preserve">  </w:t>
      </w:r>
      <w:r w:rsidRPr="00F63F4C">
        <w:rPr>
          <w:rFonts w:ascii="PT Astra Serif" w:hAnsi="PT Astra Serif"/>
          <w:sz w:val="28"/>
          <w:szCs w:val="28"/>
        </w:rPr>
        <w:t xml:space="preserve">2022 года                   </w:t>
      </w:r>
      <w:r w:rsidRPr="00F63F4C">
        <w:rPr>
          <w:rFonts w:ascii="PT Astra Serif" w:hAnsi="PT Astra Serif"/>
        </w:rPr>
        <w:t>с. Тушна</w:t>
      </w:r>
      <w:r w:rsidRPr="00F63F4C">
        <w:rPr>
          <w:rFonts w:ascii="PT Astra Serif" w:hAnsi="PT Astra Serif"/>
          <w:sz w:val="28"/>
          <w:szCs w:val="28"/>
        </w:rPr>
        <w:t xml:space="preserve">                                 </w:t>
      </w:r>
      <w:r w:rsidR="000B5AA8">
        <w:rPr>
          <w:rFonts w:ascii="PT Astra Serif" w:hAnsi="PT Astra Serif"/>
          <w:sz w:val="28"/>
          <w:szCs w:val="28"/>
        </w:rPr>
        <w:t xml:space="preserve">     </w:t>
      </w:r>
      <w:bookmarkStart w:id="0" w:name="_GoBack"/>
      <w:bookmarkEnd w:id="0"/>
      <w:r w:rsidRPr="00F63F4C">
        <w:rPr>
          <w:rFonts w:ascii="PT Astra Serif" w:hAnsi="PT Astra Serif"/>
          <w:sz w:val="28"/>
          <w:szCs w:val="28"/>
        </w:rPr>
        <w:t xml:space="preserve">              № </w:t>
      </w:r>
      <w:r w:rsidR="000B5AA8">
        <w:rPr>
          <w:rFonts w:ascii="PT Astra Serif" w:hAnsi="PT Astra Serif"/>
          <w:sz w:val="28"/>
          <w:szCs w:val="28"/>
        </w:rPr>
        <w:t>204</w:t>
      </w:r>
    </w:p>
    <w:p w:rsidR="00F63F4C" w:rsidRDefault="00F63F4C" w:rsidP="00F63F4C">
      <w:pPr>
        <w:ind w:right="-185"/>
        <w:rPr>
          <w:rFonts w:ascii="PT Astra Serif" w:hAnsi="PT Astra Serif" w:cs="Cambria"/>
          <w:b/>
          <w:color w:val="000000" w:themeColor="text1"/>
          <w:sz w:val="28"/>
          <w:szCs w:val="28"/>
        </w:rPr>
      </w:pPr>
      <w:r w:rsidRPr="00F63F4C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0A50AD" w:rsidRDefault="008542FB" w:rsidP="008542FB">
      <w:pPr>
        <w:autoSpaceDE w:val="0"/>
        <w:ind w:firstLine="567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 w:cs="Cambria"/>
          <w:b/>
          <w:color w:val="000000" w:themeColor="text1"/>
          <w:sz w:val="28"/>
          <w:szCs w:val="28"/>
        </w:rPr>
        <w:t xml:space="preserve">О внесении изменений в постановление 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Администрации муниципального образования </w:t>
      </w:r>
      <w:r w:rsidR="00F63F4C">
        <w:rPr>
          <w:rFonts w:ascii="PT Astra Serif" w:hAnsi="PT Astra Serif"/>
          <w:b/>
          <w:color w:val="000000" w:themeColor="text1"/>
          <w:sz w:val="28"/>
          <w:szCs w:val="28"/>
        </w:rPr>
        <w:t xml:space="preserve">Тушнинское сельское поселение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Сенгилеевск</w:t>
      </w:r>
      <w:r w:rsidR="00F63F4C">
        <w:rPr>
          <w:rFonts w:ascii="PT Astra Serif" w:hAnsi="PT Astra Serif"/>
          <w:b/>
          <w:color w:val="000000" w:themeColor="text1"/>
          <w:sz w:val="28"/>
          <w:szCs w:val="28"/>
        </w:rPr>
        <w:t xml:space="preserve">ого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район</w:t>
      </w:r>
      <w:r w:rsidR="00F63F4C">
        <w:rPr>
          <w:rFonts w:ascii="PT Astra Serif" w:hAnsi="PT Astra Serif"/>
          <w:b/>
          <w:color w:val="000000" w:themeColor="text1"/>
          <w:sz w:val="28"/>
          <w:szCs w:val="28"/>
        </w:rPr>
        <w:t>а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Ульяновской области от </w:t>
      </w:r>
      <w:r w:rsidR="00F63F4C">
        <w:rPr>
          <w:rFonts w:ascii="PT Astra Serif" w:hAnsi="PT Astra Serif"/>
          <w:b/>
          <w:color w:val="000000" w:themeColor="text1"/>
          <w:sz w:val="28"/>
          <w:szCs w:val="28"/>
        </w:rPr>
        <w:t>2</w:t>
      </w:r>
      <w:r w:rsidR="00226309">
        <w:rPr>
          <w:rFonts w:ascii="PT Astra Serif" w:hAnsi="PT Astra Serif"/>
          <w:b/>
          <w:color w:val="000000" w:themeColor="text1"/>
          <w:sz w:val="28"/>
          <w:szCs w:val="28"/>
        </w:rPr>
        <w:t>5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.0</w:t>
      </w:r>
      <w:r w:rsidR="00F63F4C">
        <w:rPr>
          <w:rFonts w:ascii="PT Astra Serif" w:hAnsi="PT Astra Serif"/>
          <w:b/>
          <w:color w:val="000000" w:themeColor="text1"/>
          <w:sz w:val="28"/>
          <w:szCs w:val="28"/>
        </w:rPr>
        <w:t>9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.202</w:t>
      </w:r>
      <w:r w:rsidR="00226309">
        <w:rPr>
          <w:rFonts w:ascii="PT Astra Serif" w:hAnsi="PT Astra Serif"/>
          <w:b/>
          <w:color w:val="000000" w:themeColor="text1"/>
          <w:sz w:val="28"/>
          <w:szCs w:val="28"/>
        </w:rPr>
        <w:t>0 г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№ </w:t>
      </w:r>
      <w:r w:rsidR="00F63F4C">
        <w:rPr>
          <w:rFonts w:ascii="PT Astra Serif" w:hAnsi="PT Astra Serif"/>
          <w:b/>
          <w:color w:val="000000" w:themeColor="text1"/>
          <w:sz w:val="28"/>
          <w:szCs w:val="28"/>
        </w:rPr>
        <w:t>15</w:t>
      </w:r>
      <w:r w:rsidR="00226309">
        <w:rPr>
          <w:rFonts w:ascii="PT Astra Serif" w:hAnsi="PT Astra Serif"/>
          <w:b/>
          <w:color w:val="000000" w:themeColor="text1"/>
          <w:sz w:val="28"/>
          <w:szCs w:val="28"/>
        </w:rPr>
        <w:t>0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CE588D" w:rsidRDefault="008542FB" w:rsidP="00226309">
      <w:pPr>
        <w:ind w:right="-284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«</w:t>
      </w:r>
      <w:r>
        <w:rPr>
          <w:rFonts w:ascii="PT Astra Serif" w:hAnsi="PT Astra Serif" w:cs="Cambria"/>
          <w:b/>
          <w:color w:val="000000" w:themeColor="text1"/>
          <w:sz w:val="28"/>
          <w:szCs w:val="28"/>
        </w:rPr>
        <w:t>Об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Cambria"/>
          <w:b/>
          <w:color w:val="000000" w:themeColor="text1"/>
          <w:sz w:val="28"/>
          <w:szCs w:val="28"/>
        </w:rPr>
        <w:t>утверждении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Cambria"/>
          <w:b/>
          <w:color w:val="000000" w:themeColor="text1"/>
          <w:sz w:val="28"/>
          <w:szCs w:val="28"/>
        </w:rPr>
        <w:t>административного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Cambria"/>
          <w:b/>
          <w:color w:val="000000" w:themeColor="text1"/>
          <w:sz w:val="28"/>
          <w:szCs w:val="28"/>
        </w:rPr>
        <w:t>регламента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Cambria"/>
          <w:b/>
          <w:color w:val="000000" w:themeColor="text1"/>
          <w:sz w:val="28"/>
          <w:szCs w:val="28"/>
        </w:rPr>
        <w:t>предоставления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Cambria"/>
          <w:b/>
          <w:color w:val="000000" w:themeColor="text1"/>
          <w:sz w:val="28"/>
          <w:szCs w:val="28"/>
        </w:rPr>
        <w:t>муниципальной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Cambria"/>
          <w:b/>
          <w:color w:val="000000" w:themeColor="text1"/>
          <w:sz w:val="28"/>
          <w:szCs w:val="28"/>
        </w:rPr>
        <w:t>услуги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226309" w:rsidRPr="00034B18">
        <w:rPr>
          <w:rFonts w:ascii="PT Astra Serif" w:hAnsi="PT Astra Serif"/>
          <w:b/>
          <w:bCs/>
          <w:sz w:val="28"/>
          <w:szCs w:val="28"/>
        </w:rPr>
        <w:t>«</w:t>
      </w:r>
      <w:r w:rsidR="00226309" w:rsidRPr="00034B18">
        <w:rPr>
          <w:rFonts w:ascii="PT Astra Serif" w:hAnsi="PT Astra Serif"/>
          <w:b/>
          <w:color w:val="000000"/>
          <w:sz w:val="28"/>
          <w:szCs w:val="28"/>
        </w:rPr>
        <w:t xml:space="preserve">Предоставление земельного участка, находящегося в муниципальной собственности, </w:t>
      </w:r>
      <w:r w:rsidR="00226309" w:rsidRPr="00034B18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226309" w:rsidRPr="00034B18">
        <w:rPr>
          <w:rFonts w:ascii="PT Astra Serif" w:hAnsi="PT Astra Serif"/>
          <w:b/>
          <w:color w:val="000000"/>
          <w:sz w:val="28"/>
          <w:szCs w:val="28"/>
        </w:rPr>
        <w:t xml:space="preserve">на котором расположены гаражи, </w:t>
      </w:r>
      <w:r w:rsidR="00226309">
        <w:rPr>
          <w:rFonts w:ascii="PT Astra Serif" w:hAnsi="PT Astra Serif"/>
          <w:b/>
          <w:color w:val="000000"/>
          <w:sz w:val="28"/>
          <w:szCs w:val="28"/>
        </w:rPr>
        <w:t xml:space="preserve">гражданам, являющимся </w:t>
      </w:r>
      <w:r w:rsidR="00226309" w:rsidRPr="00034B18">
        <w:rPr>
          <w:rFonts w:ascii="PT Astra Serif" w:hAnsi="PT Astra Serif"/>
          <w:b/>
          <w:color w:val="000000"/>
          <w:sz w:val="28"/>
          <w:szCs w:val="28"/>
        </w:rPr>
        <w:t>членам</w:t>
      </w:r>
      <w:r w:rsidR="00514B8F">
        <w:rPr>
          <w:rFonts w:ascii="PT Astra Serif" w:hAnsi="PT Astra Serif"/>
          <w:b/>
          <w:color w:val="000000"/>
          <w:sz w:val="28"/>
          <w:szCs w:val="28"/>
        </w:rPr>
        <w:t>и</w:t>
      </w:r>
      <w:r w:rsidR="00226309" w:rsidRPr="00034B18">
        <w:rPr>
          <w:rFonts w:ascii="PT Astra Serif" w:hAnsi="PT Astra Serif"/>
          <w:b/>
          <w:color w:val="000000"/>
          <w:sz w:val="28"/>
          <w:szCs w:val="28"/>
        </w:rPr>
        <w:t xml:space="preserve"> гаражн</w:t>
      </w:r>
      <w:r w:rsidR="00226309">
        <w:rPr>
          <w:rFonts w:ascii="PT Astra Serif" w:hAnsi="PT Astra Serif"/>
          <w:b/>
          <w:color w:val="000000"/>
          <w:sz w:val="28"/>
          <w:szCs w:val="28"/>
        </w:rPr>
        <w:t>ого</w:t>
      </w:r>
      <w:r w:rsidR="00226309" w:rsidRPr="00034B18">
        <w:rPr>
          <w:rFonts w:ascii="PT Astra Serif" w:hAnsi="PT Astra Serif"/>
          <w:b/>
          <w:color w:val="000000"/>
          <w:sz w:val="28"/>
          <w:szCs w:val="28"/>
        </w:rPr>
        <w:t xml:space="preserve"> кооператив</w:t>
      </w:r>
      <w:r w:rsidR="00226309">
        <w:rPr>
          <w:rFonts w:ascii="PT Astra Serif" w:hAnsi="PT Astra Serif"/>
          <w:b/>
          <w:color w:val="000000"/>
          <w:sz w:val="28"/>
          <w:szCs w:val="28"/>
        </w:rPr>
        <w:t>а,</w:t>
      </w:r>
      <w:r w:rsidR="00226309" w:rsidRPr="00034B18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226309" w:rsidRPr="00034B18" w:rsidRDefault="00226309" w:rsidP="00226309">
      <w:pPr>
        <w:ind w:right="-284"/>
        <w:jc w:val="center"/>
        <w:rPr>
          <w:rFonts w:ascii="PT Astra Serif" w:hAnsi="PT Astra Serif"/>
          <w:b/>
          <w:bCs/>
          <w:sz w:val="28"/>
          <w:szCs w:val="28"/>
        </w:rPr>
      </w:pPr>
      <w:r w:rsidRPr="00034B18">
        <w:rPr>
          <w:rFonts w:ascii="PT Astra Serif" w:hAnsi="PT Astra Serif"/>
          <w:b/>
          <w:color w:val="000000"/>
          <w:sz w:val="28"/>
          <w:szCs w:val="28"/>
        </w:rPr>
        <w:t>в собственность бесплатно</w:t>
      </w:r>
      <w:r w:rsidRPr="00034B18">
        <w:rPr>
          <w:rFonts w:ascii="PT Astra Serif" w:hAnsi="PT Astra Serif"/>
          <w:b/>
          <w:bCs/>
          <w:sz w:val="28"/>
          <w:szCs w:val="28"/>
        </w:rPr>
        <w:t>»</w:t>
      </w:r>
    </w:p>
    <w:p w:rsidR="000042B9" w:rsidRPr="00DD770E" w:rsidRDefault="000042B9" w:rsidP="00226309">
      <w:pPr>
        <w:autoSpaceDE w:val="0"/>
        <w:ind w:firstLine="567"/>
        <w:jc w:val="center"/>
        <w:rPr>
          <w:rFonts w:ascii="PT Astra Serif" w:eastAsiaTheme="minorHAnsi" w:hAnsi="PT Astra Serif"/>
          <w:b/>
          <w:bCs/>
          <w:color w:val="000000" w:themeColor="text1"/>
          <w:sz w:val="28"/>
          <w:szCs w:val="28"/>
          <w:lang w:eastAsia="en-US"/>
        </w:rPr>
      </w:pPr>
    </w:p>
    <w:p w:rsidR="000042B9" w:rsidRPr="00DD770E" w:rsidRDefault="000042B9" w:rsidP="000042B9">
      <w:pPr>
        <w:ind w:firstLine="624"/>
        <w:jc w:val="both"/>
        <w:rPr>
          <w:rFonts w:ascii="PT Astra Serif" w:hAnsi="PT Astra Serif"/>
          <w:sz w:val="28"/>
          <w:szCs w:val="28"/>
        </w:rPr>
      </w:pPr>
      <w:r w:rsidRPr="00DD770E">
        <w:rPr>
          <w:rFonts w:ascii="PT Astra Serif" w:eastAsiaTheme="minorHAnsi" w:hAnsi="PT Astra Serif" w:cs="Cambria"/>
          <w:bCs/>
          <w:color w:val="000000" w:themeColor="text1"/>
          <w:sz w:val="28"/>
          <w:szCs w:val="28"/>
          <w:lang w:eastAsia="en-US"/>
        </w:rPr>
        <w:t>Руководствуясь</w:t>
      </w:r>
      <w:r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26DF9">
        <w:rPr>
          <w:rFonts w:ascii="PT Astra Serif" w:hAnsi="PT Astra Serif"/>
          <w:color w:val="000000" w:themeColor="text1"/>
          <w:sz w:val="28"/>
          <w:szCs w:val="28"/>
        </w:rPr>
        <w:t xml:space="preserve">частью 8 статьи 3 Закона Ульяновской области от 21.06.2016 № 84-ЗО </w:t>
      </w:r>
      <w:r w:rsidR="00B26DF9">
        <w:rPr>
          <w:rFonts w:ascii="PT Astra Serif" w:hAnsi="PT Astra Serif" w:cs="Arial"/>
          <w:bCs/>
          <w:color w:val="202124"/>
          <w:sz w:val="28"/>
          <w:szCs w:val="28"/>
          <w:shd w:val="clear" w:color="auto" w:fill="FFFFFF"/>
        </w:rPr>
        <w:t>"О предоставлении членам гаражных кооперативов земельны</w:t>
      </w:r>
      <w:r w:rsidR="00514B8F">
        <w:rPr>
          <w:rFonts w:ascii="PT Astra Serif" w:hAnsi="PT Astra Serif" w:cs="Arial"/>
          <w:bCs/>
          <w:color w:val="202124"/>
          <w:sz w:val="28"/>
          <w:szCs w:val="28"/>
          <w:shd w:val="clear" w:color="auto" w:fill="FFFFFF"/>
        </w:rPr>
        <w:t>х</w:t>
      </w:r>
      <w:r w:rsidR="00B26DF9">
        <w:rPr>
          <w:rFonts w:ascii="PT Astra Serif" w:hAnsi="PT Astra Serif" w:cs="Arial"/>
          <w:bCs/>
          <w:color w:val="202124"/>
          <w:sz w:val="28"/>
          <w:szCs w:val="28"/>
          <w:shd w:val="clear" w:color="auto" w:fill="FFFFFF"/>
        </w:rPr>
        <w:t xml:space="preserve"> участков, на которых расположены гаражи, в собственность бесплатно</w:t>
      </w:r>
      <w:r w:rsidR="00840E1A">
        <w:rPr>
          <w:rFonts w:ascii="PT Astra Serif" w:hAnsi="PT Astra Serif" w:cs="Arial"/>
          <w:bCs/>
          <w:color w:val="202124"/>
          <w:sz w:val="28"/>
          <w:szCs w:val="28"/>
          <w:shd w:val="clear" w:color="auto" w:fill="FFFFFF"/>
        </w:rPr>
        <w:t>»</w:t>
      </w:r>
      <w:r w:rsidRPr="00DD770E">
        <w:rPr>
          <w:rFonts w:ascii="PT Astra Serif" w:eastAsiaTheme="minorHAnsi" w:hAnsi="PT Astra Serif"/>
          <w:bCs/>
          <w:i/>
          <w:color w:val="000000" w:themeColor="text1"/>
          <w:sz w:val="28"/>
          <w:szCs w:val="28"/>
          <w:lang w:eastAsia="en-US"/>
        </w:rPr>
        <w:t xml:space="preserve">, </w:t>
      </w:r>
      <w:r w:rsidRPr="00DD770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Тушнинское сельское поселение Сенгилеевского района Ульяновской области </w:t>
      </w:r>
      <w:r w:rsidRPr="00DD770E">
        <w:rPr>
          <w:rFonts w:ascii="PT Astra Serif" w:hAnsi="PT Astra Serif"/>
          <w:b/>
          <w:sz w:val="28"/>
          <w:szCs w:val="28"/>
        </w:rPr>
        <w:t>ПОСТАНОВЛЯЕТ:</w:t>
      </w:r>
    </w:p>
    <w:p w:rsidR="000042B9" w:rsidRPr="00DD770E" w:rsidRDefault="00226309" w:rsidP="00226309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        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1. Внести в Административный регламент по </w:t>
      </w:r>
      <w:r w:rsidR="000042B9" w:rsidRPr="00DD770E">
        <w:rPr>
          <w:rFonts w:ascii="PT Astra Serif" w:hAnsi="PT Astra Serif" w:cs="Cambria"/>
          <w:color w:val="000000" w:themeColor="text1"/>
          <w:sz w:val="28"/>
          <w:szCs w:val="28"/>
        </w:rPr>
        <w:t>предоставлению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042B9" w:rsidRPr="00DD770E">
        <w:rPr>
          <w:rFonts w:ascii="PT Astra Serif" w:hAnsi="PT Astra Serif" w:cs="Cambria"/>
          <w:color w:val="000000" w:themeColor="text1"/>
          <w:sz w:val="28"/>
          <w:szCs w:val="28"/>
        </w:rPr>
        <w:t>муниципальной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042B9" w:rsidRPr="00DD770E">
        <w:rPr>
          <w:rFonts w:ascii="PT Astra Serif" w:hAnsi="PT Astra Serif" w:cs="Cambria"/>
          <w:color w:val="000000" w:themeColor="text1"/>
          <w:sz w:val="28"/>
          <w:szCs w:val="28"/>
        </w:rPr>
        <w:t>услуги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26309">
        <w:rPr>
          <w:rFonts w:ascii="PT Astra Serif" w:hAnsi="PT Astra Serif"/>
          <w:bCs/>
          <w:sz w:val="28"/>
          <w:szCs w:val="28"/>
        </w:rPr>
        <w:t>«</w:t>
      </w:r>
      <w:r w:rsidRPr="00226309">
        <w:rPr>
          <w:rFonts w:ascii="PT Astra Serif" w:hAnsi="PT Astra Serif"/>
          <w:color w:val="000000"/>
          <w:sz w:val="28"/>
          <w:szCs w:val="28"/>
        </w:rPr>
        <w:t xml:space="preserve">Предоставление земельного участка, находящегося в муниципальной собственности, </w:t>
      </w:r>
      <w:r w:rsidRPr="00226309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26309">
        <w:rPr>
          <w:rFonts w:ascii="PT Astra Serif" w:hAnsi="PT Astra Serif"/>
          <w:color w:val="000000"/>
          <w:sz w:val="28"/>
          <w:szCs w:val="28"/>
        </w:rPr>
        <w:t>на котором расположены гаражи, гражданам, являющимся членам</w:t>
      </w:r>
      <w:r w:rsidR="00514B8F">
        <w:rPr>
          <w:rFonts w:ascii="PT Astra Serif" w:hAnsi="PT Astra Serif"/>
          <w:color w:val="000000"/>
          <w:sz w:val="28"/>
          <w:szCs w:val="28"/>
        </w:rPr>
        <w:t>и</w:t>
      </w:r>
      <w:r w:rsidRPr="00226309">
        <w:rPr>
          <w:rFonts w:ascii="PT Astra Serif" w:hAnsi="PT Astra Serif"/>
          <w:color w:val="000000"/>
          <w:sz w:val="28"/>
          <w:szCs w:val="28"/>
        </w:rPr>
        <w:t xml:space="preserve"> гаражного кооператива, в собственность бесплатно</w:t>
      </w:r>
      <w:r w:rsidRPr="00226309">
        <w:rPr>
          <w:rFonts w:ascii="PT Astra Serif" w:hAnsi="PT Astra Serif"/>
          <w:bCs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 xml:space="preserve">, </w:t>
      </w:r>
      <w:r w:rsidR="000042B9" w:rsidRPr="00DD770E">
        <w:rPr>
          <w:rFonts w:ascii="PT Astra Serif" w:hAnsi="PT Astra Serif" w:cs="Arial"/>
          <w:bCs/>
          <w:sz w:val="28"/>
          <w:szCs w:val="28"/>
        </w:rPr>
        <w:t xml:space="preserve"> утвержденный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постановлением Администрации муниципального образования Тушнинское сельское поселение Сенгилеевского района Ульяновской области от </w:t>
      </w:r>
      <w:r>
        <w:rPr>
          <w:rFonts w:ascii="PT Astra Serif" w:hAnsi="PT Astra Serif"/>
          <w:color w:val="000000" w:themeColor="text1"/>
          <w:sz w:val="28"/>
          <w:szCs w:val="28"/>
        </w:rPr>
        <w:t>25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>.</w:t>
      </w:r>
      <w:r>
        <w:rPr>
          <w:rFonts w:ascii="PT Astra Serif" w:hAnsi="PT Astra Serif"/>
          <w:color w:val="000000" w:themeColor="text1"/>
          <w:sz w:val="28"/>
          <w:szCs w:val="28"/>
        </w:rPr>
        <w:t>09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>.2020 года № 1</w:t>
      </w:r>
      <w:r>
        <w:rPr>
          <w:rFonts w:ascii="PT Astra Serif" w:hAnsi="PT Astra Serif"/>
          <w:color w:val="000000" w:themeColor="text1"/>
          <w:sz w:val="28"/>
          <w:szCs w:val="28"/>
        </w:rPr>
        <w:t>50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042B9" w:rsidRPr="00DD770E">
        <w:rPr>
          <w:rFonts w:ascii="PT Astra Serif" w:hAnsi="PT Astra Serif"/>
          <w:b/>
          <w:color w:val="000000" w:themeColor="text1"/>
          <w:sz w:val="28"/>
          <w:szCs w:val="28"/>
        </w:rPr>
        <w:t>«</w:t>
      </w:r>
      <w:r w:rsidR="000042B9" w:rsidRPr="00DD770E">
        <w:rPr>
          <w:rFonts w:ascii="PT Astra Serif" w:hAnsi="PT Astra Serif" w:cs="Cambria"/>
          <w:color w:val="000000" w:themeColor="text1"/>
          <w:sz w:val="28"/>
          <w:szCs w:val="28"/>
        </w:rPr>
        <w:t>Об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042B9" w:rsidRPr="00DD770E">
        <w:rPr>
          <w:rFonts w:ascii="PT Astra Serif" w:hAnsi="PT Astra Serif" w:cs="Cambria"/>
          <w:color w:val="000000" w:themeColor="text1"/>
          <w:sz w:val="28"/>
          <w:szCs w:val="28"/>
        </w:rPr>
        <w:t>утверждении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042B9" w:rsidRPr="00DD770E">
        <w:rPr>
          <w:rFonts w:ascii="PT Astra Serif" w:hAnsi="PT Astra Serif" w:cs="Cambria"/>
          <w:color w:val="000000" w:themeColor="text1"/>
          <w:sz w:val="28"/>
          <w:szCs w:val="28"/>
        </w:rPr>
        <w:t>административного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042B9" w:rsidRPr="00DD770E">
        <w:rPr>
          <w:rFonts w:ascii="PT Astra Serif" w:hAnsi="PT Astra Serif" w:cs="Cambria"/>
          <w:color w:val="000000" w:themeColor="text1"/>
          <w:sz w:val="28"/>
          <w:szCs w:val="28"/>
        </w:rPr>
        <w:t>регламента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по </w:t>
      </w:r>
      <w:r w:rsidR="000042B9" w:rsidRPr="00DD770E">
        <w:rPr>
          <w:rFonts w:ascii="PT Astra Serif" w:hAnsi="PT Astra Serif" w:cs="Cambria"/>
          <w:color w:val="000000" w:themeColor="text1"/>
          <w:sz w:val="28"/>
          <w:szCs w:val="28"/>
        </w:rPr>
        <w:t>предоставлению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042B9" w:rsidRPr="00DD770E">
        <w:rPr>
          <w:rFonts w:ascii="PT Astra Serif" w:hAnsi="PT Astra Serif" w:cs="Cambria"/>
          <w:color w:val="000000" w:themeColor="text1"/>
          <w:sz w:val="28"/>
          <w:szCs w:val="28"/>
        </w:rPr>
        <w:t>муниципальной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042B9" w:rsidRPr="00DD770E">
        <w:rPr>
          <w:rFonts w:ascii="PT Astra Serif" w:hAnsi="PT Astra Serif" w:cs="Cambria"/>
          <w:color w:val="000000" w:themeColor="text1"/>
          <w:sz w:val="28"/>
          <w:szCs w:val="28"/>
        </w:rPr>
        <w:t>услуги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26309">
        <w:rPr>
          <w:rFonts w:ascii="PT Astra Serif" w:hAnsi="PT Astra Serif"/>
          <w:bCs/>
          <w:sz w:val="28"/>
          <w:szCs w:val="28"/>
        </w:rPr>
        <w:t>«</w:t>
      </w:r>
      <w:r w:rsidRPr="00226309">
        <w:rPr>
          <w:rFonts w:ascii="PT Astra Serif" w:hAnsi="PT Astra Serif"/>
          <w:color w:val="000000"/>
          <w:sz w:val="28"/>
          <w:szCs w:val="28"/>
        </w:rPr>
        <w:t xml:space="preserve">Предоставление земельного участка, находящегося в муниципальной собственности, </w:t>
      </w:r>
      <w:r w:rsidRPr="00226309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26309">
        <w:rPr>
          <w:rFonts w:ascii="PT Astra Serif" w:hAnsi="PT Astra Serif"/>
          <w:color w:val="000000"/>
          <w:sz w:val="28"/>
          <w:szCs w:val="28"/>
        </w:rPr>
        <w:t>на котором расположены гаражи, гражданам, являющимся членам</w:t>
      </w:r>
      <w:r w:rsidR="00514B8F">
        <w:rPr>
          <w:rFonts w:ascii="PT Astra Serif" w:hAnsi="PT Astra Serif"/>
          <w:color w:val="000000"/>
          <w:sz w:val="28"/>
          <w:szCs w:val="28"/>
        </w:rPr>
        <w:t>и</w:t>
      </w:r>
      <w:r w:rsidRPr="00226309">
        <w:rPr>
          <w:rFonts w:ascii="PT Astra Serif" w:hAnsi="PT Astra Serif"/>
          <w:color w:val="000000"/>
          <w:sz w:val="28"/>
          <w:szCs w:val="28"/>
        </w:rPr>
        <w:t xml:space="preserve"> гаражного кооператива, в собственность бесплатно</w:t>
      </w:r>
      <w:r w:rsidRPr="00226309">
        <w:rPr>
          <w:rFonts w:ascii="PT Astra Serif" w:hAnsi="PT Astra Serif"/>
          <w:bCs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>,</w:t>
      </w:r>
      <w:r w:rsidR="000042B9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следующие изменения: </w:t>
      </w:r>
    </w:p>
    <w:p w:rsidR="008542FB" w:rsidRDefault="008542FB" w:rsidP="009E4986">
      <w:pPr>
        <w:ind w:firstLine="6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 w:rsidR="009E4986">
        <w:rPr>
          <w:rFonts w:ascii="PT Astra Serif" w:hAnsi="PT Astra Serif"/>
          <w:sz w:val="28"/>
          <w:szCs w:val="28"/>
        </w:rPr>
        <w:t>В п</w:t>
      </w:r>
      <w:r>
        <w:rPr>
          <w:rFonts w:ascii="PT Astra Serif" w:hAnsi="PT Astra Serif"/>
          <w:sz w:val="28"/>
          <w:szCs w:val="28"/>
        </w:rPr>
        <w:t>ункт</w:t>
      </w:r>
      <w:r w:rsidR="009E4986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2.4 раздела 2 </w:t>
      </w:r>
      <w:r w:rsidR="00226309">
        <w:rPr>
          <w:rFonts w:ascii="PT Astra Serif" w:hAnsi="PT Astra Serif"/>
          <w:sz w:val="28"/>
          <w:szCs w:val="28"/>
        </w:rPr>
        <w:t xml:space="preserve">Административного регламента </w:t>
      </w:r>
      <w:r w:rsidR="009E4986">
        <w:rPr>
          <w:rFonts w:ascii="PT Astra Serif" w:hAnsi="PT Astra Serif"/>
          <w:sz w:val="28"/>
          <w:szCs w:val="28"/>
        </w:rPr>
        <w:t>слова «не более 30 (тридцати) календарных дней» заменить словами «тринадцат</w:t>
      </w:r>
      <w:r w:rsidR="00C57C9D">
        <w:rPr>
          <w:rFonts w:ascii="PT Astra Serif" w:hAnsi="PT Astra Serif"/>
          <w:sz w:val="28"/>
          <w:szCs w:val="28"/>
        </w:rPr>
        <w:t>ь</w:t>
      </w:r>
      <w:r w:rsidR="009E4986">
        <w:rPr>
          <w:rFonts w:ascii="PT Astra Serif" w:hAnsi="PT Astra Serif"/>
          <w:sz w:val="28"/>
          <w:szCs w:val="28"/>
        </w:rPr>
        <w:t xml:space="preserve"> </w:t>
      </w:r>
      <w:r w:rsidR="009E4986" w:rsidRPr="00BD43E7">
        <w:rPr>
          <w:rFonts w:ascii="PT Astra Serif" w:hAnsi="PT Astra Serif"/>
          <w:sz w:val="28"/>
          <w:szCs w:val="28"/>
        </w:rPr>
        <w:t xml:space="preserve"> </w:t>
      </w:r>
      <w:r w:rsidR="009E4986">
        <w:rPr>
          <w:rFonts w:ascii="PT Astra Serif" w:hAnsi="PT Astra Serif"/>
          <w:sz w:val="28"/>
          <w:szCs w:val="28"/>
        </w:rPr>
        <w:t>рабочих</w:t>
      </w:r>
      <w:r w:rsidR="009E4986" w:rsidRPr="00BD43E7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дней</w:t>
      </w:r>
      <w:r w:rsidR="009E4986">
        <w:rPr>
          <w:rFonts w:ascii="PT Astra Serif" w:eastAsia="Calibri" w:hAnsi="PT Astra Serif"/>
          <w:bCs/>
          <w:sz w:val="28"/>
          <w:szCs w:val="28"/>
          <w:lang w:eastAsia="en-US"/>
        </w:rPr>
        <w:t>»</w:t>
      </w:r>
      <w:r w:rsidR="009E4986">
        <w:rPr>
          <w:rFonts w:ascii="PT Astra Serif" w:hAnsi="PT Astra Serif"/>
          <w:sz w:val="28"/>
          <w:szCs w:val="28"/>
        </w:rPr>
        <w:t>.</w:t>
      </w:r>
    </w:p>
    <w:p w:rsidR="009E4986" w:rsidRDefault="009E4986" w:rsidP="009E4986">
      <w:pPr>
        <w:ind w:firstLine="6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В  подпункте 3.2.6  пункта 3.2. раздела 3 Административного регламента слова «3 (три) рабочих дня» заменить словами «дв</w:t>
      </w:r>
      <w:r w:rsidR="00C57C9D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рабочих дн</w:t>
      </w:r>
      <w:r w:rsidR="00C57C9D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». </w:t>
      </w:r>
    </w:p>
    <w:p w:rsidR="008542FB" w:rsidRDefault="00F63F4C" w:rsidP="000A50AD">
      <w:pPr>
        <w:autoSpaceDE w:val="0"/>
        <w:ind w:firstLine="624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2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.</w:t>
      </w:r>
      <w:r w:rsidR="000A50AD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Настоящее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постановление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вступает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в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силу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на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следующий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день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после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дня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его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обнародования</w:t>
      </w:r>
      <w:r w:rsidR="008542FB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.</w:t>
      </w:r>
    </w:p>
    <w:p w:rsidR="000A50AD" w:rsidRDefault="000A50AD" w:rsidP="000A50AD">
      <w:pPr>
        <w:autoSpaceDE w:val="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A50AD" w:rsidRDefault="008542FB" w:rsidP="000A50AD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 w:cs="Cambria"/>
          <w:color w:val="000000" w:themeColor="text1"/>
          <w:sz w:val="28"/>
          <w:szCs w:val="28"/>
        </w:rPr>
        <w:t>Глава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Cambria"/>
          <w:color w:val="000000" w:themeColor="text1"/>
          <w:sz w:val="28"/>
          <w:szCs w:val="28"/>
        </w:rPr>
        <w:t>Администрации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0A50AD" w:rsidRDefault="008542FB" w:rsidP="008542FB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 w:cs="Cambria"/>
          <w:color w:val="000000" w:themeColor="text1"/>
          <w:sz w:val="28"/>
          <w:szCs w:val="28"/>
        </w:rPr>
        <w:t>муниципального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Cambria"/>
          <w:color w:val="000000" w:themeColor="text1"/>
          <w:sz w:val="28"/>
          <w:szCs w:val="28"/>
        </w:rPr>
        <w:t>образования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EB09EA" w:rsidRDefault="005329AA" w:rsidP="00CE588D">
      <w:pPr>
        <w:jc w:val="both"/>
      </w:pPr>
      <w:r>
        <w:rPr>
          <w:rFonts w:ascii="PT Astra Serif" w:hAnsi="PT Astra Serif"/>
          <w:color w:val="000000" w:themeColor="text1"/>
          <w:sz w:val="28"/>
          <w:szCs w:val="28"/>
        </w:rPr>
        <w:t>Тушнинское сельское поселение</w:t>
      </w:r>
      <w:r w:rsidR="008542FB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                         </w:t>
      </w:r>
      <w:r w:rsidR="000A50AD">
        <w:rPr>
          <w:rFonts w:ascii="PT Astra Serif" w:hAnsi="PT Astra Serif"/>
          <w:color w:val="000000" w:themeColor="text1"/>
          <w:sz w:val="28"/>
          <w:szCs w:val="28"/>
        </w:rPr>
        <w:t>И.Н.Смирнов</w:t>
      </w:r>
    </w:p>
    <w:sectPr w:rsidR="00EB09EA" w:rsidSect="000A50A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62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B1"/>
    <w:rsid w:val="000042B9"/>
    <w:rsid w:val="000704B1"/>
    <w:rsid w:val="00082B49"/>
    <w:rsid w:val="000A3112"/>
    <w:rsid w:val="000A50AD"/>
    <w:rsid w:val="000B5AA8"/>
    <w:rsid w:val="00180F8B"/>
    <w:rsid w:val="001949C1"/>
    <w:rsid w:val="001A6797"/>
    <w:rsid w:val="00226309"/>
    <w:rsid w:val="002303D6"/>
    <w:rsid w:val="00361371"/>
    <w:rsid w:val="0039685F"/>
    <w:rsid w:val="00415A00"/>
    <w:rsid w:val="00457C79"/>
    <w:rsid w:val="00494EAE"/>
    <w:rsid w:val="00514B8F"/>
    <w:rsid w:val="005329AA"/>
    <w:rsid w:val="00576F9A"/>
    <w:rsid w:val="00655550"/>
    <w:rsid w:val="00692D83"/>
    <w:rsid w:val="006A548C"/>
    <w:rsid w:val="006C1966"/>
    <w:rsid w:val="006D7040"/>
    <w:rsid w:val="0072227F"/>
    <w:rsid w:val="00840E1A"/>
    <w:rsid w:val="008542FB"/>
    <w:rsid w:val="008865F1"/>
    <w:rsid w:val="00915ACD"/>
    <w:rsid w:val="009177FE"/>
    <w:rsid w:val="009E4986"/>
    <w:rsid w:val="00B26DF9"/>
    <w:rsid w:val="00B43B93"/>
    <w:rsid w:val="00B5402D"/>
    <w:rsid w:val="00B75131"/>
    <w:rsid w:val="00BD43E7"/>
    <w:rsid w:val="00BF1349"/>
    <w:rsid w:val="00BF2071"/>
    <w:rsid w:val="00C57C9D"/>
    <w:rsid w:val="00C94794"/>
    <w:rsid w:val="00CE588D"/>
    <w:rsid w:val="00D20962"/>
    <w:rsid w:val="00EB09EA"/>
    <w:rsid w:val="00EC4322"/>
    <w:rsid w:val="00F36EFE"/>
    <w:rsid w:val="00F6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D9A8"/>
  <w15:chartTrackingRefBased/>
  <w15:docId w15:val="{ABE9F3A6-9081-4C0A-A6B2-01AB1A55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42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3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2022-02-17T07:13:00Z</dcterms:created>
  <dcterms:modified xsi:type="dcterms:W3CDTF">2022-12-14T12:13:00Z</dcterms:modified>
</cp:coreProperties>
</file>