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0D" w:rsidRPr="001E130D" w:rsidRDefault="001E130D" w:rsidP="001E130D">
      <w:pPr>
        <w:jc w:val="center"/>
        <w:rPr>
          <w:rFonts w:ascii="PT Astra Serif" w:hAnsi="PT Astra Serif"/>
          <w:b/>
          <w:szCs w:val="28"/>
        </w:rPr>
      </w:pPr>
      <w:r w:rsidRPr="001E130D">
        <w:rPr>
          <w:rFonts w:ascii="PT Astra Serif" w:hAnsi="PT Astra Serif"/>
          <w:b/>
          <w:szCs w:val="28"/>
        </w:rPr>
        <w:t xml:space="preserve">                                                                                                        </w:t>
      </w:r>
    </w:p>
    <w:p w:rsidR="001E130D" w:rsidRPr="001E130D" w:rsidRDefault="001E130D" w:rsidP="001E130D">
      <w:pPr>
        <w:jc w:val="center"/>
        <w:rPr>
          <w:rFonts w:ascii="PT Astra Serif" w:hAnsi="PT Astra Serif"/>
          <w:b/>
          <w:szCs w:val="28"/>
        </w:rPr>
      </w:pPr>
      <w:r w:rsidRPr="001E130D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1E130D" w:rsidRPr="001E130D" w:rsidRDefault="001E130D" w:rsidP="001E130D">
      <w:pPr>
        <w:jc w:val="center"/>
        <w:rPr>
          <w:rFonts w:ascii="PT Astra Serif" w:hAnsi="PT Astra Serif"/>
          <w:b/>
          <w:szCs w:val="28"/>
        </w:rPr>
      </w:pPr>
      <w:r w:rsidRPr="001E130D">
        <w:rPr>
          <w:rFonts w:ascii="PT Astra Serif" w:hAnsi="PT Astra Serif"/>
          <w:b/>
          <w:szCs w:val="28"/>
        </w:rPr>
        <w:t xml:space="preserve">ТУШНИНСКОЕ </w:t>
      </w:r>
      <w:proofErr w:type="gramStart"/>
      <w:r w:rsidRPr="001E130D">
        <w:rPr>
          <w:rFonts w:ascii="PT Astra Serif" w:hAnsi="PT Astra Serif"/>
          <w:b/>
          <w:szCs w:val="28"/>
        </w:rPr>
        <w:t>СЕЛЬСКОЕ  ПОСЕЛЕНИЕ</w:t>
      </w:r>
      <w:proofErr w:type="gramEnd"/>
    </w:p>
    <w:p w:rsidR="001E130D" w:rsidRPr="001E130D" w:rsidRDefault="001E130D" w:rsidP="001E130D">
      <w:pPr>
        <w:jc w:val="center"/>
        <w:rPr>
          <w:rFonts w:ascii="PT Astra Serif" w:hAnsi="PT Astra Serif"/>
          <w:b/>
          <w:szCs w:val="28"/>
        </w:rPr>
      </w:pPr>
      <w:r w:rsidRPr="001E130D">
        <w:rPr>
          <w:rFonts w:ascii="PT Astra Serif" w:hAnsi="PT Astra Serif"/>
          <w:b/>
          <w:szCs w:val="28"/>
        </w:rPr>
        <w:t>СЕНГИЛЕЕВСКОГО РАЙОНА УЛЬЯНОВСКОЙ ОБЛАСТИ</w:t>
      </w:r>
    </w:p>
    <w:p w:rsidR="001E130D" w:rsidRPr="001E130D" w:rsidRDefault="001E130D" w:rsidP="001E130D">
      <w:pPr>
        <w:jc w:val="center"/>
        <w:rPr>
          <w:rFonts w:ascii="PT Astra Serif" w:hAnsi="PT Astra Serif"/>
        </w:rPr>
      </w:pPr>
    </w:p>
    <w:p w:rsidR="001E130D" w:rsidRPr="001E130D" w:rsidRDefault="001E130D" w:rsidP="001E130D">
      <w:pPr>
        <w:jc w:val="center"/>
        <w:rPr>
          <w:rFonts w:ascii="PT Astra Serif" w:hAnsi="PT Astra Serif"/>
          <w:b/>
          <w:sz w:val="32"/>
          <w:szCs w:val="32"/>
        </w:rPr>
      </w:pPr>
      <w:r w:rsidRPr="001E130D">
        <w:rPr>
          <w:rFonts w:ascii="PT Astra Serif" w:hAnsi="PT Astra Serif"/>
          <w:b/>
          <w:sz w:val="32"/>
          <w:szCs w:val="32"/>
        </w:rPr>
        <w:t>ПОСТАНОВЛЕНИЕ</w:t>
      </w:r>
    </w:p>
    <w:p w:rsidR="001E130D" w:rsidRPr="001E130D" w:rsidRDefault="001E130D" w:rsidP="001E130D">
      <w:pPr>
        <w:jc w:val="center"/>
        <w:rPr>
          <w:rFonts w:ascii="PT Astra Serif" w:hAnsi="PT Astra Serif"/>
        </w:rPr>
      </w:pPr>
      <w:r w:rsidRPr="001E130D">
        <w:rPr>
          <w:rFonts w:ascii="PT Astra Serif" w:hAnsi="PT Astra Serif"/>
        </w:rPr>
        <w:t xml:space="preserve">   </w:t>
      </w:r>
    </w:p>
    <w:p w:rsidR="001E130D" w:rsidRPr="001E130D" w:rsidRDefault="001E130D" w:rsidP="001E130D">
      <w:pPr>
        <w:ind w:right="-185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 xml:space="preserve">от </w:t>
      </w:r>
      <w:proofErr w:type="gramStart"/>
      <w:r w:rsidR="00C45761">
        <w:rPr>
          <w:rFonts w:ascii="PT Astra Serif" w:hAnsi="PT Astra Serif"/>
          <w:szCs w:val="28"/>
        </w:rPr>
        <w:t>18</w:t>
      </w:r>
      <w:r w:rsidRPr="001E130D">
        <w:rPr>
          <w:rFonts w:ascii="PT Astra Serif" w:hAnsi="PT Astra Serif"/>
          <w:szCs w:val="28"/>
        </w:rPr>
        <w:t xml:space="preserve">  декабря</w:t>
      </w:r>
      <w:proofErr w:type="gramEnd"/>
      <w:r w:rsidRPr="001E130D">
        <w:rPr>
          <w:rFonts w:ascii="PT Astra Serif" w:hAnsi="PT Astra Serif"/>
          <w:szCs w:val="28"/>
        </w:rPr>
        <w:t xml:space="preserve">  2024 года                 </w:t>
      </w:r>
      <w:r w:rsidRPr="00C45761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Pr="00C45761">
        <w:rPr>
          <w:rFonts w:ascii="PT Astra Serif" w:hAnsi="PT Astra Serif"/>
          <w:sz w:val="24"/>
          <w:szCs w:val="24"/>
        </w:rPr>
        <w:t>Тушна</w:t>
      </w:r>
      <w:proofErr w:type="spellEnd"/>
      <w:r w:rsidRPr="00C45761">
        <w:rPr>
          <w:rFonts w:ascii="PT Astra Serif" w:hAnsi="PT Astra Serif"/>
          <w:sz w:val="24"/>
          <w:szCs w:val="24"/>
        </w:rPr>
        <w:t xml:space="preserve">   </w:t>
      </w:r>
      <w:r w:rsidRPr="001E130D">
        <w:rPr>
          <w:rFonts w:ascii="PT Astra Serif" w:hAnsi="PT Astra Serif"/>
          <w:szCs w:val="28"/>
        </w:rPr>
        <w:t xml:space="preserve">                                           № </w:t>
      </w:r>
      <w:r w:rsidR="00C45761">
        <w:rPr>
          <w:rFonts w:ascii="PT Astra Serif" w:hAnsi="PT Astra Serif"/>
          <w:szCs w:val="28"/>
        </w:rPr>
        <w:t>178</w:t>
      </w:r>
      <w:r w:rsidRPr="001E130D">
        <w:rPr>
          <w:rFonts w:ascii="PT Astra Serif" w:hAnsi="PT Astra Serif"/>
          <w:szCs w:val="28"/>
        </w:rPr>
        <w:t xml:space="preserve">    </w:t>
      </w:r>
    </w:p>
    <w:p w:rsidR="001E130D" w:rsidRPr="001E130D" w:rsidRDefault="001E130D" w:rsidP="001E130D">
      <w:pPr>
        <w:ind w:right="-185"/>
        <w:rPr>
          <w:rFonts w:ascii="PT Astra Serif" w:hAnsi="PT Astra Serif"/>
        </w:rPr>
      </w:pPr>
      <w:r w:rsidRPr="001E130D"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</w:t>
      </w:r>
      <w:r w:rsidRPr="001E130D">
        <w:rPr>
          <w:rFonts w:ascii="PT Astra Serif" w:hAnsi="PT Astra Serif"/>
        </w:rPr>
        <w:t>Экз. №____</w:t>
      </w:r>
    </w:p>
    <w:p w:rsidR="00DC62FD" w:rsidRPr="001E130D" w:rsidRDefault="00DC62FD" w:rsidP="00DC62FD">
      <w:pPr>
        <w:pStyle w:val="a3"/>
        <w:rPr>
          <w:rFonts w:ascii="PT Astra Serif" w:hAnsi="PT Astra Serif"/>
          <w:i/>
          <w:szCs w:val="28"/>
        </w:rPr>
      </w:pPr>
    </w:p>
    <w:p w:rsidR="00DC62FD" w:rsidRPr="001E130D" w:rsidRDefault="00DC62FD" w:rsidP="00DC62FD">
      <w:pPr>
        <w:pStyle w:val="a3"/>
        <w:rPr>
          <w:rFonts w:ascii="PT Astra Serif" w:hAnsi="PT Astra Serif"/>
          <w:szCs w:val="28"/>
        </w:rPr>
      </w:pPr>
    </w:p>
    <w:p w:rsidR="00DC62FD" w:rsidRPr="001E130D" w:rsidRDefault="00DC62FD" w:rsidP="00DC62FD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1E130D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«Поддержка местных инициатив в муниципальном образовании </w:t>
      </w:r>
      <w:proofErr w:type="spellStart"/>
      <w:r w:rsidRPr="001E130D">
        <w:rPr>
          <w:rFonts w:ascii="PT Astra Serif" w:hAnsi="PT Astra Serif"/>
          <w:b/>
          <w:sz w:val="28"/>
          <w:szCs w:val="28"/>
        </w:rPr>
        <w:t>Тушнинское</w:t>
      </w:r>
      <w:proofErr w:type="spellEnd"/>
      <w:r w:rsidRPr="001E130D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1E130D" w:rsidRPr="001E130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E130D">
        <w:rPr>
          <w:rFonts w:ascii="PT Astra Serif" w:hAnsi="PT Astra Serif"/>
          <w:b/>
          <w:sz w:val="28"/>
          <w:szCs w:val="28"/>
        </w:rPr>
        <w:t>Сенгилеевского</w:t>
      </w:r>
      <w:proofErr w:type="spellEnd"/>
      <w:r w:rsidRPr="001E130D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DC62FD" w:rsidRPr="001E130D" w:rsidRDefault="00DC62FD" w:rsidP="00DC62FD">
      <w:pPr>
        <w:shd w:val="clear" w:color="auto" w:fill="FFFFFF"/>
        <w:rPr>
          <w:rFonts w:ascii="PT Astra Serif" w:hAnsi="PT Astra Serif"/>
          <w:b/>
          <w:szCs w:val="28"/>
        </w:rPr>
      </w:pPr>
      <w:r w:rsidRPr="001E130D">
        <w:rPr>
          <w:rFonts w:ascii="PT Astra Serif" w:hAnsi="PT Astra Serif"/>
          <w:b/>
          <w:szCs w:val="28"/>
        </w:rPr>
        <w:t> </w:t>
      </w:r>
    </w:p>
    <w:p w:rsidR="00DC62FD" w:rsidRPr="001E130D" w:rsidRDefault="00DC62FD" w:rsidP="00DC62FD">
      <w:pPr>
        <w:shd w:val="clear" w:color="auto" w:fill="FFFFFF"/>
        <w:rPr>
          <w:rFonts w:ascii="PT Astra Serif" w:hAnsi="PT Astra Serif"/>
          <w:szCs w:val="28"/>
        </w:rPr>
      </w:pPr>
    </w:p>
    <w:p w:rsidR="00DC62FD" w:rsidRPr="001E130D" w:rsidRDefault="00DC62FD" w:rsidP="00DC62FD">
      <w:pPr>
        <w:shd w:val="clear" w:color="auto" w:fill="FFFFFF"/>
        <w:jc w:val="both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ab/>
        <w:t xml:space="preserve"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1E130D">
        <w:rPr>
          <w:rFonts w:ascii="PT Astra Serif" w:hAnsi="PT Astra Serif"/>
          <w:szCs w:val="28"/>
        </w:rPr>
        <w:t>Тушнинское</w:t>
      </w:r>
      <w:proofErr w:type="spellEnd"/>
      <w:r w:rsidRPr="001E130D">
        <w:rPr>
          <w:rFonts w:ascii="PT Astra Serif" w:hAnsi="PT Astra Serif"/>
          <w:szCs w:val="28"/>
        </w:rPr>
        <w:t xml:space="preserve"> сельское поселение </w:t>
      </w:r>
      <w:proofErr w:type="spellStart"/>
      <w:r w:rsidRPr="001E130D">
        <w:rPr>
          <w:rFonts w:ascii="PT Astra Serif" w:hAnsi="PT Astra Serif"/>
          <w:szCs w:val="28"/>
        </w:rPr>
        <w:t>Сенгилеевского</w:t>
      </w:r>
      <w:proofErr w:type="spellEnd"/>
      <w:r w:rsidRPr="001E130D">
        <w:rPr>
          <w:rFonts w:ascii="PT Astra Serif" w:hAnsi="PT Astra Serif"/>
          <w:szCs w:val="28"/>
        </w:rPr>
        <w:t xml:space="preserve"> района Ульяновской области, Администрация муниципального образования </w:t>
      </w:r>
      <w:proofErr w:type="spellStart"/>
      <w:r w:rsidRPr="001E130D">
        <w:rPr>
          <w:rFonts w:ascii="PT Astra Serif" w:hAnsi="PT Astra Serif"/>
          <w:szCs w:val="28"/>
        </w:rPr>
        <w:t>Тушнинское</w:t>
      </w:r>
      <w:proofErr w:type="spellEnd"/>
      <w:r w:rsidRPr="001E130D">
        <w:rPr>
          <w:rFonts w:ascii="PT Astra Serif" w:hAnsi="PT Astra Serif"/>
          <w:szCs w:val="28"/>
        </w:rPr>
        <w:t xml:space="preserve"> сельское поселение </w:t>
      </w:r>
      <w:proofErr w:type="spellStart"/>
      <w:r w:rsidRPr="001E130D">
        <w:rPr>
          <w:rFonts w:ascii="PT Astra Serif" w:hAnsi="PT Astra Serif"/>
          <w:szCs w:val="28"/>
        </w:rPr>
        <w:t>Сенгилеевского</w:t>
      </w:r>
      <w:proofErr w:type="spellEnd"/>
      <w:r w:rsidRPr="001E130D">
        <w:rPr>
          <w:rFonts w:ascii="PT Astra Serif" w:hAnsi="PT Astra Serif"/>
          <w:szCs w:val="28"/>
        </w:rPr>
        <w:t xml:space="preserve"> района Ульяновской области </w:t>
      </w:r>
      <w:r w:rsidR="00C45761">
        <w:rPr>
          <w:rFonts w:ascii="PT Astra Serif" w:hAnsi="PT Astra Serif"/>
          <w:b/>
          <w:bCs/>
          <w:szCs w:val="28"/>
        </w:rPr>
        <w:t>ПОСТАНОВЛЯЕТ:</w:t>
      </w:r>
    </w:p>
    <w:p w:rsidR="00C45761" w:rsidRDefault="00DC62FD" w:rsidP="00C45761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jc w:val="both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 xml:space="preserve">Утвердить </w:t>
      </w:r>
      <w:r w:rsidR="00C45761">
        <w:rPr>
          <w:rFonts w:ascii="PT Astra Serif" w:hAnsi="PT Astra Serif"/>
          <w:szCs w:val="28"/>
        </w:rPr>
        <w:t xml:space="preserve">    </w:t>
      </w:r>
      <w:r w:rsidRPr="001E130D">
        <w:rPr>
          <w:rFonts w:ascii="PT Astra Serif" w:hAnsi="PT Astra Serif"/>
          <w:szCs w:val="28"/>
        </w:rPr>
        <w:t xml:space="preserve">прилагаемую </w:t>
      </w:r>
      <w:r w:rsidR="00C45761">
        <w:rPr>
          <w:rFonts w:ascii="PT Astra Serif" w:hAnsi="PT Astra Serif"/>
          <w:szCs w:val="28"/>
        </w:rPr>
        <w:t xml:space="preserve">    </w:t>
      </w:r>
      <w:proofErr w:type="gramStart"/>
      <w:r w:rsidRPr="001E130D">
        <w:rPr>
          <w:rFonts w:ascii="PT Astra Serif" w:hAnsi="PT Astra Serif"/>
          <w:szCs w:val="28"/>
        </w:rPr>
        <w:t xml:space="preserve">муниципальную </w:t>
      </w:r>
      <w:r w:rsidR="00C45761">
        <w:rPr>
          <w:rFonts w:ascii="PT Astra Serif" w:hAnsi="PT Astra Serif"/>
          <w:szCs w:val="28"/>
        </w:rPr>
        <w:t xml:space="preserve"> </w:t>
      </w:r>
      <w:r w:rsidRPr="001E130D">
        <w:rPr>
          <w:rFonts w:ascii="PT Astra Serif" w:hAnsi="PT Astra Serif"/>
          <w:szCs w:val="28"/>
        </w:rPr>
        <w:t>Программу</w:t>
      </w:r>
      <w:proofErr w:type="gramEnd"/>
      <w:r w:rsidR="00C45761">
        <w:rPr>
          <w:rFonts w:ascii="PT Astra Serif" w:hAnsi="PT Astra Serif"/>
          <w:szCs w:val="28"/>
        </w:rPr>
        <w:t xml:space="preserve"> </w:t>
      </w:r>
      <w:r w:rsidRPr="001E130D">
        <w:rPr>
          <w:rFonts w:ascii="PT Astra Serif" w:hAnsi="PT Astra Serif"/>
          <w:szCs w:val="28"/>
        </w:rPr>
        <w:t xml:space="preserve"> «Поддержка</w:t>
      </w:r>
    </w:p>
    <w:p w:rsidR="00DC62FD" w:rsidRPr="00C45761" w:rsidRDefault="00DC62FD" w:rsidP="00C45761">
      <w:pPr>
        <w:shd w:val="clear" w:color="auto" w:fill="FFFFFF"/>
        <w:jc w:val="both"/>
        <w:rPr>
          <w:rFonts w:ascii="PT Astra Serif" w:hAnsi="PT Astra Serif"/>
          <w:szCs w:val="28"/>
        </w:rPr>
      </w:pPr>
      <w:r w:rsidRPr="00C45761">
        <w:rPr>
          <w:rFonts w:ascii="PT Astra Serif" w:hAnsi="PT Astra Serif"/>
          <w:szCs w:val="28"/>
        </w:rPr>
        <w:t xml:space="preserve">местных инициатив в муниципальном образовании </w:t>
      </w:r>
      <w:proofErr w:type="spellStart"/>
      <w:r w:rsidRPr="00C45761">
        <w:rPr>
          <w:rFonts w:ascii="PT Astra Serif" w:hAnsi="PT Astra Serif"/>
          <w:szCs w:val="28"/>
        </w:rPr>
        <w:t>Тушнинское</w:t>
      </w:r>
      <w:proofErr w:type="spellEnd"/>
      <w:r w:rsidRPr="00C45761">
        <w:rPr>
          <w:rFonts w:ascii="PT Astra Serif" w:hAnsi="PT Astra Serif"/>
          <w:szCs w:val="28"/>
        </w:rPr>
        <w:t xml:space="preserve"> сельское поселение </w:t>
      </w:r>
      <w:proofErr w:type="spellStart"/>
      <w:r w:rsidRPr="00C45761">
        <w:rPr>
          <w:rFonts w:ascii="PT Astra Serif" w:hAnsi="PT Astra Serif"/>
          <w:szCs w:val="28"/>
        </w:rPr>
        <w:t>Сенгилеевского</w:t>
      </w:r>
      <w:proofErr w:type="spellEnd"/>
      <w:r w:rsidRPr="00C45761">
        <w:rPr>
          <w:rFonts w:ascii="PT Astra Serif" w:hAnsi="PT Astra Serif"/>
          <w:szCs w:val="28"/>
        </w:rPr>
        <w:t xml:space="preserve"> района Ульяновской области».</w:t>
      </w:r>
    </w:p>
    <w:p w:rsidR="001E130D" w:rsidRPr="001E130D" w:rsidRDefault="001E130D" w:rsidP="001E130D">
      <w:pPr>
        <w:pStyle w:val="ac"/>
        <w:numPr>
          <w:ilvl w:val="0"/>
          <w:numId w:val="16"/>
        </w:numPr>
        <w:ind w:right="-185"/>
        <w:jc w:val="both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 xml:space="preserve">Контроль за исполнением настоящего постановления оставляю за собой. </w:t>
      </w:r>
    </w:p>
    <w:p w:rsidR="001E130D" w:rsidRPr="001E130D" w:rsidRDefault="001E130D" w:rsidP="001E130D">
      <w:pPr>
        <w:pStyle w:val="ac"/>
        <w:numPr>
          <w:ilvl w:val="0"/>
          <w:numId w:val="16"/>
        </w:numPr>
        <w:ind w:right="-185"/>
        <w:jc w:val="both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 xml:space="preserve">Настоящее постановление вступает в силу на следующий день после дня </w:t>
      </w:r>
    </w:p>
    <w:p w:rsidR="001E130D" w:rsidRPr="001E130D" w:rsidRDefault="001E130D" w:rsidP="001E130D">
      <w:pPr>
        <w:ind w:right="-185"/>
        <w:jc w:val="both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>его обнародования.</w:t>
      </w:r>
    </w:p>
    <w:p w:rsidR="00DC62FD" w:rsidRPr="001E130D" w:rsidRDefault="00DC62FD" w:rsidP="00DC62FD">
      <w:pPr>
        <w:pStyle w:val="a3"/>
        <w:rPr>
          <w:rFonts w:ascii="PT Astra Serif" w:hAnsi="PT Astra Serif"/>
        </w:rPr>
      </w:pPr>
    </w:p>
    <w:p w:rsidR="001E130D" w:rsidRPr="001E130D" w:rsidRDefault="001E130D" w:rsidP="00DC62FD">
      <w:pPr>
        <w:pStyle w:val="a3"/>
        <w:rPr>
          <w:rFonts w:ascii="PT Astra Serif" w:hAnsi="PT Astra Serif"/>
        </w:rPr>
      </w:pPr>
    </w:p>
    <w:p w:rsidR="001E130D" w:rsidRPr="001E130D" w:rsidRDefault="001E130D" w:rsidP="001E130D">
      <w:pPr>
        <w:ind w:right="-185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 xml:space="preserve">Глава Администрации </w:t>
      </w:r>
    </w:p>
    <w:p w:rsidR="001E130D" w:rsidRPr="001E130D" w:rsidRDefault="001E130D" w:rsidP="001E130D">
      <w:pPr>
        <w:ind w:right="-185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>муниципального образования</w:t>
      </w:r>
    </w:p>
    <w:p w:rsidR="001E130D" w:rsidRPr="001E130D" w:rsidRDefault="001E130D" w:rsidP="001E130D">
      <w:pPr>
        <w:ind w:right="-185"/>
        <w:rPr>
          <w:rFonts w:ascii="PT Astra Serif" w:hAnsi="PT Astra Serif"/>
        </w:rPr>
      </w:pPr>
      <w:proofErr w:type="spellStart"/>
      <w:r w:rsidRPr="001E130D">
        <w:rPr>
          <w:rFonts w:ascii="PT Astra Serif" w:hAnsi="PT Astra Serif"/>
          <w:szCs w:val="28"/>
        </w:rPr>
        <w:t>Тушнинское</w:t>
      </w:r>
      <w:proofErr w:type="spellEnd"/>
      <w:r w:rsidRPr="001E130D">
        <w:rPr>
          <w:rFonts w:ascii="PT Astra Serif" w:hAnsi="PT Astra Serif"/>
          <w:szCs w:val="28"/>
        </w:rPr>
        <w:t xml:space="preserve"> сельское поселение                                              </w:t>
      </w:r>
      <w:proofErr w:type="spellStart"/>
      <w:r w:rsidRPr="001E130D">
        <w:rPr>
          <w:rFonts w:ascii="PT Astra Serif" w:hAnsi="PT Astra Serif"/>
          <w:szCs w:val="28"/>
        </w:rPr>
        <w:t>Т.А.Кармайкина</w:t>
      </w:r>
      <w:proofErr w:type="spellEnd"/>
    </w:p>
    <w:p w:rsidR="001E130D" w:rsidRPr="001E130D" w:rsidRDefault="001E130D" w:rsidP="001E130D">
      <w:pPr>
        <w:rPr>
          <w:rFonts w:ascii="PT Astra Serif" w:hAnsi="PT Astra Serif"/>
        </w:rPr>
      </w:pPr>
    </w:p>
    <w:p w:rsidR="00AB2967" w:rsidRPr="001E130D" w:rsidRDefault="00AB2967" w:rsidP="00AB2967">
      <w:pPr>
        <w:jc w:val="right"/>
        <w:rPr>
          <w:rFonts w:ascii="PT Astra Serif" w:hAnsi="PT Astra Serif"/>
        </w:rPr>
      </w:pPr>
    </w:p>
    <w:p w:rsidR="00AB2967" w:rsidRPr="001E130D" w:rsidRDefault="00AB2967" w:rsidP="00AB2967">
      <w:pPr>
        <w:jc w:val="right"/>
        <w:rPr>
          <w:rFonts w:ascii="PT Astra Serif" w:hAnsi="PT Astra Serif"/>
        </w:rPr>
      </w:pPr>
    </w:p>
    <w:p w:rsidR="003326E8" w:rsidRPr="001E130D" w:rsidRDefault="003326E8" w:rsidP="00AB2967">
      <w:pPr>
        <w:jc w:val="center"/>
        <w:rPr>
          <w:rFonts w:ascii="PT Astra Serif" w:hAnsi="PT Astra Serif"/>
          <w:szCs w:val="28"/>
        </w:rPr>
      </w:pPr>
    </w:p>
    <w:p w:rsidR="003326E8" w:rsidRPr="001E130D" w:rsidRDefault="003326E8" w:rsidP="00AB2967">
      <w:pPr>
        <w:jc w:val="center"/>
        <w:rPr>
          <w:rFonts w:ascii="PT Astra Serif" w:hAnsi="PT Astra Serif"/>
          <w:szCs w:val="28"/>
        </w:rPr>
      </w:pPr>
    </w:p>
    <w:p w:rsidR="003326E8" w:rsidRDefault="003326E8" w:rsidP="00AB2967">
      <w:pPr>
        <w:jc w:val="center"/>
        <w:rPr>
          <w:rFonts w:ascii="PT Astra Serif" w:hAnsi="PT Astra Serif"/>
          <w:szCs w:val="28"/>
        </w:rPr>
      </w:pPr>
    </w:p>
    <w:p w:rsidR="00C45761" w:rsidRDefault="00C45761" w:rsidP="00AB2967">
      <w:pPr>
        <w:jc w:val="center"/>
        <w:rPr>
          <w:rFonts w:ascii="PT Astra Serif" w:hAnsi="PT Astra Serif"/>
          <w:szCs w:val="28"/>
        </w:rPr>
      </w:pPr>
    </w:p>
    <w:p w:rsidR="00C45761" w:rsidRDefault="00C45761" w:rsidP="00AB2967">
      <w:pPr>
        <w:jc w:val="center"/>
        <w:rPr>
          <w:rFonts w:ascii="PT Astra Serif" w:hAnsi="PT Astra Serif"/>
          <w:szCs w:val="28"/>
        </w:rPr>
      </w:pPr>
    </w:p>
    <w:p w:rsidR="00C45761" w:rsidRDefault="00C45761" w:rsidP="00AB2967">
      <w:pPr>
        <w:jc w:val="center"/>
        <w:rPr>
          <w:rFonts w:ascii="PT Astra Serif" w:hAnsi="PT Astra Serif"/>
          <w:szCs w:val="28"/>
        </w:rPr>
      </w:pPr>
    </w:p>
    <w:p w:rsidR="00C45761" w:rsidRPr="001E130D" w:rsidRDefault="00C45761" w:rsidP="00AB2967">
      <w:pPr>
        <w:jc w:val="center"/>
        <w:rPr>
          <w:rFonts w:ascii="PT Astra Serif" w:hAnsi="PT Astra Serif"/>
          <w:szCs w:val="28"/>
        </w:rPr>
      </w:pPr>
    </w:p>
    <w:p w:rsidR="003326E8" w:rsidRPr="001E130D" w:rsidRDefault="003326E8" w:rsidP="00AB2967">
      <w:pPr>
        <w:jc w:val="center"/>
        <w:rPr>
          <w:rFonts w:ascii="PT Astra Serif" w:hAnsi="PT Astra Serif"/>
          <w:szCs w:val="28"/>
        </w:rPr>
      </w:pPr>
    </w:p>
    <w:p w:rsidR="001E130D" w:rsidRPr="001E130D" w:rsidRDefault="00E570AB" w:rsidP="001E130D">
      <w:pPr>
        <w:pStyle w:val="Default"/>
        <w:ind w:left="5400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lastRenderedPageBreak/>
        <w:t>УТВЕРЖДЕНА</w:t>
      </w:r>
    </w:p>
    <w:p w:rsidR="001E130D" w:rsidRPr="001E130D" w:rsidRDefault="001E130D" w:rsidP="001E130D">
      <w:pPr>
        <w:pStyle w:val="Default"/>
        <w:ind w:left="5400"/>
        <w:rPr>
          <w:rFonts w:ascii="PT Astra Serif" w:hAnsi="PT Astra Serif"/>
          <w:color w:val="auto"/>
        </w:rPr>
      </w:pPr>
      <w:r w:rsidRPr="001E130D">
        <w:rPr>
          <w:rFonts w:ascii="PT Astra Serif" w:hAnsi="PT Astra Serif"/>
          <w:color w:val="auto"/>
        </w:rPr>
        <w:t xml:space="preserve">постановлением Администрации муниципального образования </w:t>
      </w:r>
      <w:proofErr w:type="spellStart"/>
      <w:r w:rsidRPr="001E130D">
        <w:rPr>
          <w:rFonts w:ascii="PT Astra Serif" w:hAnsi="PT Astra Serif"/>
          <w:color w:val="auto"/>
        </w:rPr>
        <w:t>Тушнинское</w:t>
      </w:r>
      <w:proofErr w:type="spellEnd"/>
      <w:r w:rsidRPr="001E130D">
        <w:rPr>
          <w:rFonts w:ascii="PT Astra Serif" w:hAnsi="PT Astra Serif"/>
          <w:color w:val="auto"/>
        </w:rPr>
        <w:t xml:space="preserve"> сельское поселение  </w:t>
      </w:r>
      <w:r w:rsidR="00C45761">
        <w:rPr>
          <w:rFonts w:ascii="PT Astra Serif" w:hAnsi="PT Astra Serif"/>
          <w:color w:val="auto"/>
        </w:rPr>
        <w:t xml:space="preserve"> </w:t>
      </w:r>
      <w:proofErr w:type="spellStart"/>
      <w:r w:rsidR="00C45761">
        <w:rPr>
          <w:rFonts w:ascii="PT Astra Serif" w:hAnsi="PT Astra Serif"/>
          <w:color w:val="auto"/>
        </w:rPr>
        <w:t>Сенгилеевского</w:t>
      </w:r>
      <w:proofErr w:type="spellEnd"/>
      <w:r w:rsidR="00C45761">
        <w:rPr>
          <w:rFonts w:ascii="PT Astra Serif" w:hAnsi="PT Astra Serif"/>
          <w:color w:val="auto"/>
        </w:rPr>
        <w:t xml:space="preserve"> района Ульяновской области </w:t>
      </w:r>
      <w:proofErr w:type="gramStart"/>
      <w:r w:rsidRPr="001E130D">
        <w:rPr>
          <w:rFonts w:ascii="PT Astra Serif" w:hAnsi="PT Astra Serif"/>
          <w:color w:val="auto"/>
        </w:rPr>
        <w:t xml:space="preserve">от </w:t>
      </w:r>
      <w:r w:rsidR="00C45761">
        <w:rPr>
          <w:rFonts w:ascii="PT Astra Serif" w:hAnsi="PT Astra Serif"/>
          <w:color w:val="auto"/>
        </w:rPr>
        <w:t xml:space="preserve"> 18.</w:t>
      </w:r>
      <w:r w:rsidRPr="001E130D">
        <w:rPr>
          <w:rFonts w:ascii="PT Astra Serif" w:hAnsi="PT Astra Serif"/>
          <w:color w:val="auto"/>
        </w:rPr>
        <w:t>12.2024</w:t>
      </w:r>
      <w:proofErr w:type="gramEnd"/>
      <w:r w:rsidRPr="001E130D">
        <w:rPr>
          <w:rFonts w:ascii="PT Astra Serif" w:hAnsi="PT Astra Serif"/>
          <w:color w:val="auto"/>
        </w:rPr>
        <w:t xml:space="preserve"> г № </w:t>
      </w:r>
      <w:r w:rsidR="00C45761">
        <w:rPr>
          <w:rFonts w:ascii="PT Astra Serif" w:hAnsi="PT Astra Serif"/>
          <w:color w:val="auto"/>
        </w:rPr>
        <w:t>178</w:t>
      </w:r>
    </w:p>
    <w:p w:rsidR="003326E8" w:rsidRPr="001E130D" w:rsidRDefault="003326E8" w:rsidP="00AB2967">
      <w:pPr>
        <w:jc w:val="center"/>
        <w:rPr>
          <w:rFonts w:ascii="PT Astra Serif" w:hAnsi="PT Astra Serif"/>
          <w:szCs w:val="28"/>
        </w:rPr>
      </w:pPr>
    </w:p>
    <w:p w:rsidR="00AB2967" w:rsidRPr="00C45761" w:rsidRDefault="00AB2967" w:rsidP="001E130D">
      <w:pPr>
        <w:jc w:val="center"/>
        <w:rPr>
          <w:rFonts w:ascii="PT Astra Serif" w:hAnsi="PT Astra Serif"/>
          <w:b/>
          <w:color w:val="000000"/>
          <w:szCs w:val="28"/>
        </w:rPr>
      </w:pPr>
      <w:r w:rsidRPr="00C45761">
        <w:rPr>
          <w:rFonts w:ascii="PT Astra Serif" w:hAnsi="PT Astra Serif"/>
          <w:b/>
          <w:szCs w:val="28"/>
        </w:rPr>
        <w:t>МУНИЦИПАЛЬНАЯ</w:t>
      </w:r>
      <w:r w:rsidR="001E130D" w:rsidRPr="00C45761">
        <w:rPr>
          <w:rFonts w:ascii="PT Astra Serif" w:hAnsi="PT Astra Serif"/>
          <w:b/>
          <w:szCs w:val="28"/>
        </w:rPr>
        <w:t xml:space="preserve"> </w:t>
      </w:r>
      <w:r w:rsidRPr="00C45761">
        <w:rPr>
          <w:rFonts w:ascii="PT Astra Serif" w:hAnsi="PT Astra Serif"/>
          <w:b/>
          <w:color w:val="000000"/>
          <w:szCs w:val="28"/>
        </w:rPr>
        <w:t>ПРОГРАММА</w:t>
      </w:r>
    </w:p>
    <w:p w:rsidR="00AB2967" w:rsidRPr="00C45761" w:rsidRDefault="00AD2CBD" w:rsidP="00AB2967">
      <w:pPr>
        <w:shd w:val="clear" w:color="auto" w:fill="FFFFFF"/>
        <w:spacing w:line="240" w:lineRule="atLeast"/>
        <w:ind w:hanging="180"/>
        <w:jc w:val="center"/>
        <w:rPr>
          <w:rFonts w:ascii="PT Astra Serif" w:hAnsi="PT Astra Serif"/>
          <w:b/>
          <w:szCs w:val="28"/>
        </w:rPr>
      </w:pPr>
      <w:r w:rsidRPr="00C45761">
        <w:rPr>
          <w:rFonts w:ascii="PT Astra Serif" w:hAnsi="PT Astra Serif"/>
          <w:b/>
          <w:color w:val="000000"/>
          <w:szCs w:val="28"/>
        </w:rPr>
        <w:t>«</w:t>
      </w:r>
      <w:r w:rsidRPr="00C45761">
        <w:rPr>
          <w:rFonts w:ascii="PT Astra Serif" w:eastAsia="Calibri" w:hAnsi="PT Astra Serif" w:cs="Times New Roman"/>
          <w:b/>
          <w:szCs w:val="28"/>
          <w:lang w:eastAsia="en-US"/>
        </w:rPr>
        <w:t xml:space="preserve">Поддержка местных инициатив в муниципальном образовании </w:t>
      </w:r>
      <w:proofErr w:type="spellStart"/>
      <w:r w:rsidRPr="00C45761">
        <w:rPr>
          <w:rFonts w:ascii="PT Astra Serif" w:eastAsia="Calibri" w:hAnsi="PT Astra Serif"/>
          <w:b/>
          <w:szCs w:val="28"/>
          <w:lang w:eastAsia="en-US"/>
        </w:rPr>
        <w:t>Тушнинское</w:t>
      </w:r>
      <w:proofErr w:type="spellEnd"/>
      <w:r w:rsidRPr="00C45761">
        <w:rPr>
          <w:rFonts w:ascii="PT Astra Serif" w:eastAsia="Calibri" w:hAnsi="PT Astra Serif"/>
          <w:b/>
          <w:szCs w:val="28"/>
          <w:lang w:eastAsia="en-US"/>
        </w:rPr>
        <w:t xml:space="preserve"> сельское поселение</w:t>
      </w:r>
      <w:r w:rsidRPr="00C45761">
        <w:rPr>
          <w:rFonts w:ascii="PT Astra Serif" w:eastAsia="Calibri" w:hAnsi="PT Astra Serif" w:cs="Times New Roman"/>
          <w:b/>
          <w:szCs w:val="28"/>
          <w:lang w:eastAsia="en-US"/>
        </w:rPr>
        <w:t xml:space="preserve"> </w:t>
      </w:r>
      <w:proofErr w:type="spellStart"/>
      <w:r w:rsidRPr="00C45761">
        <w:rPr>
          <w:rFonts w:ascii="PT Astra Serif" w:eastAsia="Calibri" w:hAnsi="PT Astra Serif" w:cs="Times New Roman"/>
          <w:b/>
          <w:szCs w:val="28"/>
          <w:lang w:eastAsia="en-US"/>
        </w:rPr>
        <w:t>Сенгилеевского</w:t>
      </w:r>
      <w:proofErr w:type="spellEnd"/>
      <w:r w:rsidRPr="00C45761">
        <w:rPr>
          <w:rFonts w:ascii="PT Astra Serif" w:eastAsia="Calibri" w:hAnsi="PT Astra Serif" w:cs="Times New Roman"/>
          <w:b/>
          <w:szCs w:val="28"/>
          <w:lang w:eastAsia="en-US"/>
        </w:rPr>
        <w:t xml:space="preserve"> района Ульяновской области</w:t>
      </w:r>
      <w:r w:rsidR="000A7D2E" w:rsidRPr="00C45761">
        <w:rPr>
          <w:rFonts w:ascii="PT Astra Serif" w:hAnsi="PT Astra Serif"/>
          <w:b/>
          <w:szCs w:val="28"/>
        </w:rPr>
        <w:t>»</w:t>
      </w:r>
      <w:r w:rsidR="00AB2967" w:rsidRPr="00C45761">
        <w:rPr>
          <w:rFonts w:ascii="PT Astra Serif" w:hAnsi="PT Astra Serif"/>
          <w:b/>
          <w:szCs w:val="28"/>
        </w:rPr>
        <w:t xml:space="preserve"> </w:t>
      </w:r>
    </w:p>
    <w:p w:rsidR="000A7D2E" w:rsidRPr="00C45761" w:rsidRDefault="000A7D2E" w:rsidP="00AD2CBD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PT Astra Serif" w:hAnsi="PT Astra Serif" w:cs="Arial"/>
          <w:sz w:val="20"/>
        </w:rPr>
      </w:pPr>
    </w:p>
    <w:p w:rsidR="00395838" w:rsidRPr="00C45761" w:rsidRDefault="00395838" w:rsidP="00395838">
      <w:pPr>
        <w:pStyle w:val="a7"/>
        <w:numPr>
          <w:ilvl w:val="0"/>
          <w:numId w:val="12"/>
        </w:numPr>
        <w:spacing w:before="0" w:beforeAutospacing="0" w:after="0" w:afterAutospacing="0"/>
        <w:jc w:val="center"/>
        <w:rPr>
          <w:rStyle w:val="a8"/>
          <w:rFonts w:ascii="PT Astra Serif" w:eastAsiaTheme="majorEastAsia" w:hAnsi="PT Astra Serif"/>
          <w:color w:val="000000"/>
          <w:sz w:val="28"/>
          <w:szCs w:val="28"/>
        </w:rPr>
      </w:pPr>
      <w:r w:rsidRPr="00C45761">
        <w:rPr>
          <w:rStyle w:val="a8"/>
          <w:rFonts w:ascii="PT Astra Serif" w:eastAsiaTheme="majorEastAsia" w:hAnsi="PT Astra Serif"/>
          <w:color w:val="000000"/>
          <w:sz w:val="28"/>
          <w:szCs w:val="28"/>
        </w:rPr>
        <w:t>Стратегические приоритеты муниципальной программы.</w:t>
      </w:r>
    </w:p>
    <w:p w:rsidR="00395838" w:rsidRPr="00C45761" w:rsidRDefault="00395838" w:rsidP="00395838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</w:t>
      </w:r>
      <w:r w:rsidRPr="00C45761">
        <w:rPr>
          <w:rStyle w:val="a8"/>
          <w:rFonts w:ascii="PT Astra Serif" w:eastAsiaTheme="majorEastAsia" w:hAnsi="PT Astra Serif"/>
          <w:color w:val="000000"/>
          <w:sz w:val="28"/>
          <w:szCs w:val="28"/>
        </w:rPr>
        <w:t> </w:t>
      </w:r>
    </w:p>
    <w:p w:rsidR="00395838" w:rsidRPr="00C45761" w:rsidRDefault="00395838" w:rsidP="00395838">
      <w:pPr>
        <w:pStyle w:val="a7"/>
        <w:spacing w:before="0" w:beforeAutospacing="0" w:after="0" w:afterAutospacing="0"/>
        <w:ind w:firstLine="709"/>
        <w:rPr>
          <w:rFonts w:ascii="PT Astra Serif" w:hAnsi="PT Astra Serif"/>
          <w:b/>
          <w:sz w:val="20"/>
          <w:szCs w:val="20"/>
        </w:rPr>
      </w:pPr>
    </w:p>
    <w:p w:rsidR="00D43DF7" w:rsidRPr="00C45761" w:rsidRDefault="00D43DF7" w:rsidP="000A7D2E">
      <w:pPr>
        <w:pStyle w:val="ConsPlusNormal"/>
        <w:widowControl/>
        <w:numPr>
          <w:ilvl w:val="1"/>
          <w:numId w:val="12"/>
        </w:numPr>
        <w:ind w:right="36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45761">
        <w:rPr>
          <w:rFonts w:ascii="PT Astra Serif" w:hAnsi="PT Astra Serif" w:cs="Times New Roman"/>
          <w:b/>
          <w:sz w:val="28"/>
          <w:szCs w:val="28"/>
        </w:rPr>
        <w:t xml:space="preserve">Характеристика проблемы и обоснование необходимости </w:t>
      </w:r>
      <w:r w:rsidR="005401AD" w:rsidRPr="00C45761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Pr="00C45761">
        <w:rPr>
          <w:rFonts w:ascii="PT Astra Serif" w:hAnsi="PT Astra Serif" w:cs="Times New Roman"/>
          <w:b/>
          <w:sz w:val="28"/>
          <w:szCs w:val="28"/>
        </w:rPr>
        <w:t>принятия Программы</w:t>
      </w:r>
    </w:p>
    <w:p w:rsidR="005401AD" w:rsidRPr="00C45761" w:rsidRDefault="006B175C" w:rsidP="00942CA9">
      <w:pPr>
        <w:ind w:firstLine="720"/>
        <w:jc w:val="both"/>
        <w:rPr>
          <w:rFonts w:ascii="PT Astra Serif" w:hAnsi="PT Astra Serif" w:cs="Times New Roman"/>
          <w:szCs w:val="28"/>
        </w:rPr>
      </w:pPr>
      <w:r w:rsidRPr="00C45761">
        <w:rPr>
          <w:rFonts w:ascii="PT Astra Serif" w:hAnsi="PT Astra Serif" w:cs="Times New Roman"/>
          <w:szCs w:val="28"/>
        </w:rPr>
        <w:t>Благоустройство мест общего пользования – одна из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санитарно-гигиенические и эстети</w:t>
      </w:r>
      <w:r w:rsidR="00D93532" w:rsidRPr="00C45761">
        <w:rPr>
          <w:rFonts w:ascii="PT Astra Serif" w:hAnsi="PT Astra Serif" w:cs="Times New Roman"/>
          <w:szCs w:val="28"/>
        </w:rPr>
        <w:t>ческие условия</w:t>
      </w:r>
      <w:r w:rsidR="007E1E7D" w:rsidRPr="00C45761">
        <w:rPr>
          <w:rFonts w:ascii="PT Astra Serif" w:hAnsi="PT Astra Serif" w:cs="Times New Roman"/>
          <w:szCs w:val="28"/>
        </w:rPr>
        <w:t xml:space="preserve"> проживания. </w:t>
      </w:r>
    </w:p>
    <w:p w:rsidR="00821439" w:rsidRPr="00C45761" w:rsidRDefault="005401AD" w:rsidP="00942CA9">
      <w:pPr>
        <w:ind w:firstLine="720"/>
        <w:jc w:val="both"/>
        <w:rPr>
          <w:rFonts w:ascii="PT Astra Serif" w:hAnsi="PT Astra Serif" w:cs="Times New Roman"/>
          <w:szCs w:val="28"/>
        </w:rPr>
      </w:pPr>
      <w:r w:rsidRPr="00C45761">
        <w:rPr>
          <w:rFonts w:ascii="PT Astra Serif" w:hAnsi="PT Astra Serif" w:cs="Times New Roman"/>
          <w:szCs w:val="28"/>
        </w:rPr>
        <w:t>Анализ сферы благоустройства</w:t>
      </w:r>
      <w:r w:rsidR="002D49CB" w:rsidRPr="00C45761">
        <w:rPr>
          <w:rFonts w:ascii="PT Astra Serif" w:hAnsi="PT Astra Serif" w:cs="Times New Roman"/>
          <w:szCs w:val="28"/>
        </w:rPr>
        <w:t xml:space="preserve"> </w:t>
      </w:r>
      <w:r w:rsidRPr="00C45761">
        <w:rPr>
          <w:rFonts w:ascii="PT Astra Serif" w:hAnsi="PT Astra Serif" w:cs="Times New Roman"/>
          <w:szCs w:val="28"/>
        </w:rPr>
        <w:t xml:space="preserve">муниципального образования </w:t>
      </w:r>
      <w:proofErr w:type="spellStart"/>
      <w:r w:rsidRPr="00C45761">
        <w:rPr>
          <w:rFonts w:ascii="PT Astra Serif" w:hAnsi="PT Astra Serif" w:cs="Times New Roman"/>
          <w:szCs w:val="28"/>
        </w:rPr>
        <w:t>Тушнинское</w:t>
      </w:r>
      <w:proofErr w:type="spellEnd"/>
      <w:r w:rsidRPr="00C45761">
        <w:rPr>
          <w:rFonts w:ascii="PT Astra Serif" w:hAnsi="PT Astra Serif" w:cs="Times New Roman"/>
          <w:szCs w:val="28"/>
        </w:rPr>
        <w:t xml:space="preserve"> сельское поселение показал, что в настоящее время назрела необходимость проведения работ по ремонту объекта общего пользования – здания дома культуры с. </w:t>
      </w:r>
      <w:proofErr w:type="spellStart"/>
      <w:r w:rsidRPr="00C45761">
        <w:rPr>
          <w:rFonts w:ascii="PT Astra Serif" w:hAnsi="PT Astra Serif" w:cs="Times New Roman"/>
          <w:szCs w:val="28"/>
        </w:rPr>
        <w:t>Тушна</w:t>
      </w:r>
      <w:proofErr w:type="spellEnd"/>
      <w:r w:rsidRPr="00C45761">
        <w:rPr>
          <w:rFonts w:ascii="PT Astra Serif" w:hAnsi="PT Astra Serif" w:cs="Times New Roman"/>
          <w:szCs w:val="28"/>
        </w:rPr>
        <w:t xml:space="preserve"> и благоустройству </w:t>
      </w:r>
      <w:r w:rsidR="00821439" w:rsidRPr="00C45761">
        <w:rPr>
          <w:rFonts w:ascii="PT Astra Serif" w:hAnsi="PT Astra Serif" w:cs="Times New Roman"/>
          <w:szCs w:val="28"/>
        </w:rPr>
        <w:t>общественных</w:t>
      </w:r>
      <w:r w:rsidRPr="00C45761">
        <w:rPr>
          <w:rFonts w:ascii="PT Astra Serif" w:hAnsi="PT Astra Serif" w:cs="Times New Roman"/>
          <w:szCs w:val="28"/>
        </w:rPr>
        <w:t xml:space="preserve"> территорий</w:t>
      </w:r>
      <w:r w:rsidR="000A7D2E" w:rsidRPr="00C45761">
        <w:rPr>
          <w:rFonts w:ascii="PT Astra Serif" w:hAnsi="PT Astra Serif" w:cs="Times New Roman"/>
          <w:szCs w:val="28"/>
        </w:rPr>
        <w:t xml:space="preserve"> поселения</w:t>
      </w:r>
      <w:r w:rsidR="0019458A" w:rsidRPr="00C45761">
        <w:rPr>
          <w:rFonts w:ascii="PT Astra Serif" w:hAnsi="PT Astra Serif" w:cs="Times New Roman"/>
          <w:szCs w:val="28"/>
        </w:rPr>
        <w:t xml:space="preserve"> – </w:t>
      </w:r>
      <w:proofErr w:type="gramStart"/>
      <w:r w:rsidR="0019458A" w:rsidRPr="00C45761">
        <w:rPr>
          <w:rFonts w:ascii="PT Astra Serif" w:hAnsi="PT Astra Serif" w:cs="Times New Roman"/>
          <w:szCs w:val="28"/>
        </w:rPr>
        <w:t>это  обустройство</w:t>
      </w:r>
      <w:proofErr w:type="gramEnd"/>
      <w:r w:rsidR="0019458A" w:rsidRPr="00C45761">
        <w:rPr>
          <w:rFonts w:ascii="PT Astra Serif" w:hAnsi="PT Astra Serif" w:cs="Times New Roman"/>
          <w:szCs w:val="28"/>
        </w:rPr>
        <w:t xml:space="preserve"> контейнерной  площадки и установки контейнера для вывоза крупногабаритного мусора на территории кладбища с. </w:t>
      </w:r>
      <w:proofErr w:type="spellStart"/>
      <w:r w:rsidR="0019458A" w:rsidRPr="00C45761">
        <w:rPr>
          <w:rFonts w:ascii="PT Astra Serif" w:hAnsi="PT Astra Serif" w:cs="Times New Roman"/>
          <w:szCs w:val="28"/>
        </w:rPr>
        <w:t>Тушна</w:t>
      </w:r>
      <w:proofErr w:type="spellEnd"/>
      <w:r w:rsidR="0019458A" w:rsidRPr="00C45761">
        <w:rPr>
          <w:rFonts w:ascii="PT Astra Serif" w:hAnsi="PT Astra Serif" w:cs="Times New Roman"/>
          <w:szCs w:val="28"/>
        </w:rPr>
        <w:t xml:space="preserve">; установки детского игрового комплекса в с. </w:t>
      </w:r>
      <w:proofErr w:type="spellStart"/>
      <w:r w:rsidR="0019458A" w:rsidRPr="00C45761">
        <w:rPr>
          <w:rFonts w:ascii="PT Astra Serif" w:hAnsi="PT Astra Serif" w:cs="Times New Roman"/>
          <w:szCs w:val="28"/>
        </w:rPr>
        <w:t>Тушна</w:t>
      </w:r>
      <w:proofErr w:type="spellEnd"/>
      <w:r w:rsidR="0019458A" w:rsidRPr="00C45761">
        <w:rPr>
          <w:rFonts w:ascii="PT Astra Serif" w:hAnsi="PT Astra Serif" w:cs="Times New Roman"/>
          <w:szCs w:val="28"/>
        </w:rPr>
        <w:t>.</w:t>
      </w:r>
      <w:r w:rsidR="00821439" w:rsidRPr="00C45761">
        <w:rPr>
          <w:rFonts w:ascii="PT Astra Serif" w:hAnsi="PT Astra Serif" w:cs="Times New Roman"/>
          <w:szCs w:val="28"/>
        </w:rPr>
        <w:t xml:space="preserve"> </w:t>
      </w:r>
      <w:r w:rsidRPr="00C45761">
        <w:rPr>
          <w:rFonts w:ascii="PT Astra Serif" w:hAnsi="PT Astra Serif" w:cs="Times New Roman"/>
          <w:szCs w:val="28"/>
        </w:rPr>
        <w:t xml:space="preserve"> </w:t>
      </w:r>
    </w:p>
    <w:p w:rsidR="007E1E7D" w:rsidRPr="00C45761" w:rsidRDefault="007E1E7D" w:rsidP="00942CA9">
      <w:pPr>
        <w:ind w:firstLine="720"/>
        <w:jc w:val="both"/>
        <w:rPr>
          <w:rFonts w:ascii="PT Astra Serif" w:hAnsi="PT Astra Serif" w:cs="Times New Roman"/>
          <w:szCs w:val="28"/>
        </w:rPr>
      </w:pPr>
      <w:r w:rsidRPr="00C45761">
        <w:rPr>
          <w:rFonts w:ascii="PT Astra Serif" w:hAnsi="PT Astra Serif"/>
          <w:szCs w:val="28"/>
        </w:rPr>
        <w:t xml:space="preserve">Здание Дома культуры </w:t>
      </w:r>
      <w:r w:rsidR="002D49CB" w:rsidRPr="00C45761">
        <w:rPr>
          <w:rFonts w:ascii="PT Astra Serif" w:hAnsi="PT Astra Serif"/>
          <w:szCs w:val="28"/>
        </w:rPr>
        <w:t xml:space="preserve">с. </w:t>
      </w:r>
      <w:proofErr w:type="spellStart"/>
      <w:r w:rsidR="002D49CB" w:rsidRPr="00C45761">
        <w:rPr>
          <w:rFonts w:ascii="PT Astra Serif" w:hAnsi="PT Astra Serif"/>
          <w:szCs w:val="28"/>
        </w:rPr>
        <w:t>Тушна</w:t>
      </w:r>
      <w:proofErr w:type="spellEnd"/>
      <w:r w:rsidR="002D49CB" w:rsidRPr="00C45761">
        <w:rPr>
          <w:rFonts w:ascii="PT Astra Serif" w:hAnsi="PT Astra Serif"/>
          <w:szCs w:val="28"/>
        </w:rPr>
        <w:t xml:space="preserve"> </w:t>
      </w:r>
      <w:r w:rsidRPr="00C45761">
        <w:rPr>
          <w:rFonts w:ascii="PT Astra Serif" w:hAnsi="PT Astra Serif"/>
          <w:szCs w:val="28"/>
        </w:rPr>
        <w:t xml:space="preserve">построено в 1975 году. За годы эксплуатации фасад здания, фойе и другие помещения приобрели ветхий вид и нуждаются в капитальном ремонте. Долгое время протекала крыша, от протеков крыши повреждены потолок, стены и полы. </w:t>
      </w:r>
      <w:r w:rsidR="00D93532" w:rsidRPr="00C45761">
        <w:rPr>
          <w:rFonts w:ascii="PT Astra Serif" w:hAnsi="PT Astra Serif" w:cs="Times New Roman"/>
          <w:szCs w:val="28"/>
        </w:rPr>
        <w:t>В здании клуб</w:t>
      </w:r>
      <w:r w:rsidRPr="00C45761">
        <w:rPr>
          <w:rFonts w:ascii="PT Astra Serif" w:hAnsi="PT Astra Serif" w:cs="Times New Roman"/>
          <w:szCs w:val="28"/>
        </w:rPr>
        <w:t>а отсутствует канализация, вода и</w:t>
      </w:r>
      <w:r w:rsidR="00D93532" w:rsidRPr="00C45761">
        <w:rPr>
          <w:rFonts w:ascii="PT Astra Serif" w:hAnsi="PT Astra Serif" w:cs="Times New Roman"/>
          <w:szCs w:val="28"/>
        </w:rPr>
        <w:t xml:space="preserve"> туалет</w:t>
      </w:r>
      <w:r w:rsidRPr="00C45761">
        <w:rPr>
          <w:rFonts w:ascii="PT Astra Serif" w:hAnsi="PT Astra Serif" w:cs="Times New Roman"/>
          <w:szCs w:val="28"/>
        </w:rPr>
        <w:t>.</w:t>
      </w:r>
      <w:r w:rsidR="00D93532" w:rsidRPr="00C45761">
        <w:rPr>
          <w:rFonts w:ascii="PT Astra Serif" w:hAnsi="PT Astra Serif" w:cs="Times New Roman"/>
          <w:szCs w:val="28"/>
        </w:rPr>
        <w:t xml:space="preserve"> </w:t>
      </w:r>
    </w:p>
    <w:p w:rsidR="00757419" w:rsidRPr="00C45761" w:rsidRDefault="007E1E7D" w:rsidP="00757419">
      <w:pPr>
        <w:ind w:firstLine="720"/>
        <w:jc w:val="both"/>
        <w:rPr>
          <w:rFonts w:ascii="PT Astra Serif" w:hAnsi="PT Astra Serif"/>
          <w:szCs w:val="28"/>
        </w:rPr>
      </w:pPr>
      <w:r w:rsidRPr="00C45761">
        <w:rPr>
          <w:rFonts w:ascii="PT Astra Serif" w:hAnsi="PT Astra Serif"/>
          <w:szCs w:val="28"/>
        </w:rPr>
        <w:t xml:space="preserve">Основной деятельностью дома культуры с. </w:t>
      </w:r>
      <w:proofErr w:type="spellStart"/>
      <w:r w:rsidRPr="00C45761">
        <w:rPr>
          <w:rFonts w:ascii="PT Astra Serif" w:hAnsi="PT Astra Serif"/>
          <w:szCs w:val="28"/>
        </w:rPr>
        <w:t>Тушна</w:t>
      </w:r>
      <w:proofErr w:type="spellEnd"/>
      <w:r w:rsidRPr="00C45761">
        <w:rPr>
          <w:rFonts w:ascii="PT Astra Serif" w:hAnsi="PT Astra Serif"/>
          <w:szCs w:val="28"/>
        </w:rPr>
        <w:t xml:space="preserve">, является организация досуга и приобщение жителей муниципального образования поселения к творчеству, культурному развитию, любительскому искусству. В помещении здания дома культуры проходят сходы граждан, собрания. В здании находится </w:t>
      </w:r>
      <w:r w:rsidRPr="00C45761">
        <w:rPr>
          <w:rFonts w:ascii="PT Astra Serif" w:hAnsi="PT Astra Serif"/>
          <w:szCs w:val="28"/>
        </w:rPr>
        <w:lastRenderedPageBreak/>
        <w:t>сельская библиотека. Объект культуры является центром жизни села. К сожалению, наполненная содержанием внутренняя деятельность Дома культуры теряется за неприглядным, обветшалым фасадом и внутренними помещениями.</w:t>
      </w:r>
    </w:p>
    <w:p w:rsidR="002D49CB" w:rsidRPr="00C45761" w:rsidRDefault="007E1E7D" w:rsidP="00757419">
      <w:pPr>
        <w:ind w:firstLine="720"/>
        <w:jc w:val="both"/>
        <w:rPr>
          <w:rFonts w:ascii="PT Astra Serif" w:hAnsi="PT Astra Serif" w:cs="Times New Roman"/>
          <w:szCs w:val="28"/>
        </w:rPr>
      </w:pPr>
      <w:r w:rsidRPr="00C45761">
        <w:rPr>
          <w:rFonts w:ascii="PT Astra Serif" w:hAnsi="PT Astra Serif"/>
          <w:szCs w:val="28"/>
        </w:rPr>
        <w:t xml:space="preserve">С обновлением внешнего и внутреннего облика сельского Дома культуры повысится престижность и привлекательность учреждения для посетителей всех возрастов и социальных групп. Работы по капитальному ремонту включают в себя </w:t>
      </w:r>
      <w:r w:rsidR="00757419" w:rsidRPr="00C45761">
        <w:rPr>
          <w:rFonts w:ascii="PT Astra Serif" w:hAnsi="PT Astra Serif"/>
          <w:szCs w:val="28"/>
        </w:rPr>
        <w:t xml:space="preserve">подведение воды и канализации в здание, строительство туалета, </w:t>
      </w:r>
      <w:r w:rsidRPr="00C45761">
        <w:rPr>
          <w:rFonts w:ascii="PT Astra Serif" w:hAnsi="PT Astra Serif"/>
          <w:szCs w:val="28"/>
        </w:rPr>
        <w:t>ремонт внутренних помещений</w:t>
      </w:r>
      <w:r w:rsidR="000A7D2E" w:rsidRPr="00C45761">
        <w:rPr>
          <w:rFonts w:ascii="PT Astra Serif" w:hAnsi="PT Astra Serif"/>
          <w:szCs w:val="28"/>
        </w:rPr>
        <w:t xml:space="preserve"> и цоколя здания</w:t>
      </w:r>
      <w:r w:rsidRPr="00C45761">
        <w:rPr>
          <w:rFonts w:ascii="PT Astra Serif" w:hAnsi="PT Astra Serif"/>
          <w:szCs w:val="28"/>
        </w:rPr>
        <w:t>.</w:t>
      </w:r>
      <w:r w:rsidR="00757419" w:rsidRPr="00C45761">
        <w:rPr>
          <w:rFonts w:ascii="PT Astra Serif" w:hAnsi="PT Astra Serif" w:cs="Times New Roman"/>
          <w:szCs w:val="28"/>
        </w:rPr>
        <w:t xml:space="preserve"> </w:t>
      </w:r>
    </w:p>
    <w:p w:rsidR="00436CEB" w:rsidRPr="00C45761" w:rsidRDefault="00757419" w:rsidP="00436CEB">
      <w:pPr>
        <w:ind w:firstLine="720"/>
        <w:jc w:val="both"/>
        <w:rPr>
          <w:rFonts w:ascii="PT Astra Serif" w:hAnsi="PT Astra Serif" w:cs="Times New Roman"/>
          <w:szCs w:val="28"/>
        </w:rPr>
      </w:pPr>
      <w:r w:rsidRPr="00C45761">
        <w:rPr>
          <w:rFonts w:ascii="PT Astra Serif" w:hAnsi="PT Astra Serif" w:cs="Times New Roman"/>
          <w:szCs w:val="28"/>
        </w:rPr>
        <w:t>Жители должны иметь возможность полноценно отдохнуть, позаниматься творчеством, посетить библиотеку.</w:t>
      </w:r>
    </w:p>
    <w:p w:rsidR="00436CEB" w:rsidRPr="00C45761" w:rsidRDefault="00436CEB" w:rsidP="00436CEB">
      <w:pPr>
        <w:ind w:firstLine="709"/>
        <w:jc w:val="both"/>
        <w:rPr>
          <w:rFonts w:ascii="PT Astra Serif" w:eastAsia="Times New Roman" w:hAnsi="PT Astra Serif" w:cs="Arial"/>
          <w:szCs w:val="28"/>
        </w:rPr>
      </w:pPr>
      <w:r w:rsidRPr="00C45761">
        <w:rPr>
          <w:rFonts w:ascii="PT Astra Serif" w:hAnsi="PT Astra Serif" w:cs="Times New Roman"/>
          <w:szCs w:val="28"/>
        </w:rPr>
        <w:t xml:space="preserve">На территории </w:t>
      </w:r>
      <w:r w:rsidR="00A27240" w:rsidRPr="00C45761">
        <w:rPr>
          <w:rFonts w:ascii="PT Astra Serif" w:hAnsi="PT Astra Serif" w:cs="Times New Roman"/>
          <w:szCs w:val="28"/>
        </w:rPr>
        <w:t xml:space="preserve">сельского кладбища села </w:t>
      </w:r>
      <w:proofErr w:type="spellStart"/>
      <w:r w:rsidR="00A27240" w:rsidRPr="00C45761">
        <w:rPr>
          <w:rFonts w:ascii="PT Astra Serif" w:hAnsi="PT Astra Serif" w:cs="Times New Roman"/>
          <w:szCs w:val="28"/>
        </w:rPr>
        <w:t>Тушна</w:t>
      </w:r>
      <w:proofErr w:type="spellEnd"/>
      <w:r w:rsidRPr="00C45761">
        <w:rPr>
          <w:rFonts w:ascii="PT Astra Serif" w:hAnsi="PT Astra Serif" w:cs="Times New Roman"/>
          <w:szCs w:val="28"/>
        </w:rPr>
        <w:t xml:space="preserve"> определено место для размещения одного контейнера для сбора ТКО</w:t>
      </w:r>
      <w:r w:rsidR="00A27240" w:rsidRPr="00C45761">
        <w:rPr>
          <w:rFonts w:ascii="PT Astra Serif" w:hAnsi="PT Astra Serif" w:cs="Times New Roman"/>
          <w:szCs w:val="28"/>
        </w:rPr>
        <w:t>,</w:t>
      </w:r>
      <w:r w:rsidRPr="00C45761">
        <w:rPr>
          <w:rFonts w:ascii="PT Astra Serif" w:eastAsia="Times New Roman" w:hAnsi="PT Astra Serif" w:cs="Arial"/>
          <w:szCs w:val="28"/>
        </w:rPr>
        <w:t xml:space="preserve"> </w:t>
      </w:r>
      <w:r w:rsidR="00A27240" w:rsidRPr="00C45761">
        <w:rPr>
          <w:rFonts w:ascii="PT Astra Serif" w:eastAsia="Times New Roman" w:hAnsi="PT Astra Serif" w:cs="Arial"/>
          <w:szCs w:val="28"/>
        </w:rPr>
        <w:t>н</w:t>
      </w:r>
      <w:r w:rsidRPr="00C45761">
        <w:rPr>
          <w:rFonts w:ascii="PT Astra Serif" w:eastAsia="Times New Roman" w:hAnsi="PT Astra Serif" w:cs="Arial"/>
          <w:szCs w:val="28"/>
        </w:rPr>
        <w:t>о</w:t>
      </w:r>
      <w:r w:rsidR="003F5325" w:rsidRPr="00C45761">
        <w:rPr>
          <w:rFonts w:ascii="PT Astra Serif" w:eastAsia="Times New Roman" w:hAnsi="PT Astra Serif" w:cs="Arial"/>
          <w:szCs w:val="28"/>
        </w:rPr>
        <w:t>,</w:t>
      </w:r>
      <w:r w:rsidRPr="00C45761">
        <w:rPr>
          <w:rFonts w:ascii="PT Astra Serif" w:eastAsia="Times New Roman" w:hAnsi="PT Astra Serif" w:cs="Arial"/>
          <w:szCs w:val="28"/>
        </w:rPr>
        <w:t xml:space="preserve"> для улучшения экологической </w:t>
      </w:r>
      <w:proofErr w:type="gramStart"/>
      <w:r w:rsidRPr="00C45761">
        <w:rPr>
          <w:rFonts w:ascii="PT Astra Serif" w:eastAsia="Times New Roman" w:hAnsi="PT Astra Serif" w:cs="Arial"/>
          <w:szCs w:val="28"/>
        </w:rPr>
        <w:t>обстановки</w:t>
      </w:r>
      <w:r w:rsidR="003F5325" w:rsidRPr="00C45761">
        <w:rPr>
          <w:rFonts w:ascii="PT Astra Serif" w:eastAsia="Times New Roman" w:hAnsi="PT Astra Serif" w:cs="Arial"/>
          <w:szCs w:val="28"/>
        </w:rPr>
        <w:t>,</w:t>
      </w:r>
      <w:r w:rsidRPr="00C45761">
        <w:rPr>
          <w:rFonts w:ascii="PT Astra Serif" w:eastAsia="Times New Roman" w:hAnsi="PT Astra Serif" w:cs="Arial"/>
          <w:szCs w:val="28"/>
        </w:rPr>
        <w:t>  все</w:t>
      </w:r>
      <w:proofErr w:type="gramEnd"/>
      <w:r w:rsidRPr="00C45761">
        <w:rPr>
          <w:rFonts w:ascii="PT Astra Serif" w:eastAsia="Times New Roman" w:hAnsi="PT Astra Serif" w:cs="Arial"/>
          <w:szCs w:val="28"/>
        </w:rPr>
        <w:t xml:space="preserve"> же необходимо установить контейнер для сбора крупногабаритного мусора.</w:t>
      </w:r>
    </w:p>
    <w:p w:rsidR="00436CEB" w:rsidRPr="00C45761" w:rsidRDefault="00436CEB" w:rsidP="00436CEB">
      <w:pPr>
        <w:ind w:firstLine="709"/>
        <w:jc w:val="both"/>
        <w:rPr>
          <w:rFonts w:ascii="PT Astra Serif" w:eastAsia="Times New Roman" w:hAnsi="PT Astra Serif" w:cs="Arial"/>
          <w:szCs w:val="28"/>
        </w:rPr>
      </w:pPr>
      <w:r w:rsidRPr="00C45761">
        <w:rPr>
          <w:rFonts w:ascii="PT Astra Serif" w:eastAsia="Times New Roman" w:hAnsi="PT Astra Serif" w:cs="Arial"/>
          <w:szCs w:val="28"/>
        </w:rPr>
        <w:t xml:space="preserve"> Обязательный перечень элементов комплексного обустройства площадок для сбора твердых коммунальных и крупногабаритных отходов включает: водонепроницаемые и твердые виды покрытия, ограждение с трех сторон, наличие отдельных мест для сбора крупногабаритных отходов, подъездные пути, установка контейнеров для сбора ТКО.</w:t>
      </w:r>
    </w:p>
    <w:p w:rsidR="00436CEB" w:rsidRPr="00C45761" w:rsidRDefault="00436CEB" w:rsidP="00436CEB">
      <w:pPr>
        <w:ind w:firstLine="709"/>
        <w:jc w:val="both"/>
        <w:rPr>
          <w:rFonts w:ascii="PT Astra Serif" w:eastAsia="Times New Roman" w:hAnsi="PT Astra Serif" w:cs="Arial"/>
          <w:szCs w:val="28"/>
        </w:rPr>
      </w:pPr>
      <w:r w:rsidRPr="00C45761">
        <w:rPr>
          <w:rFonts w:ascii="PT Astra Serif" w:eastAsia="Times New Roman" w:hAnsi="PT Astra Serif" w:cs="Arial"/>
          <w:szCs w:val="28"/>
        </w:rPr>
        <w:t>Установка контейнеров под крупногабаритный мусор позволит не только повысить эстетический вид кладбища, но и будет способствовать улучшению санитарно-эпидемиологической обстановки в целом.</w:t>
      </w:r>
    </w:p>
    <w:p w:rsidR="00436CEB" w:rsidRPr="00C45761" w:rsidRDefault="001749DC" w:rsidP="00757419">
      <w:pPr>
        <w:ind w:firstLine="720"/>
        <w:jc w:val="both"/>
        <w:rPr>
          <w:rFonts w:ascii="PT Astra Serif" w:hAnsi="PT Astra Serif" w:cs="Segoe UI"/>
          <w:szCs w:val="28"/>
          <w:shd w:val="clear" w:color="auto" w:fill="F8F8F8"/>
        </w:rPr>
      </w:pPr>
      <w:r w:rsidRPr="00C45761">
        <w:rPr>
          <w:rFonts w:ascii="PT Astra Serif" w:hAnsi="PT Astra Serif" w:cs="Segoe UI"/>
          <w:szCs w:val="28"/>
          <w:shd w:val="clear" w:color="auto" w:fill="F8F8F8"/>
        </w:rPr>
        <w:t>Дефицит «игрового пространства» - места проведения активного отдыха и досуга для ребят – стало одной из проблем с</w:t>
      </w:r>
      <w:r w:rsidR="00E570AB">
        <w:rPr>
          <w:rFonts w:ascii="PT Astra Serif" w:hAnsi="PT Astra Serif" w:cs="Segoe UI"/>
          <w:szCs w:val="28"/>
          <w:shd w:val="clear" w:color="auto" w:fill="F8F8F8"/>
        </w:rPr>
        <w:t>ела</w:t>
      </w:r>
      <w:r w:rsidRPr="00C45761">
        <w:rPr>
          <w:rFonts w:ascii="PT Astra Serif" w:hAnsi="PT Astra Serif" w:cs="Segoe UI"/>
          <w:szCs w:val="28"/>
          <w:shd w:val="clear" w:color="auto" w:fill="F8F8F8"/>
        </w:rPr>
        <w:t xml:space="preserve"> </w:t>
      </w:r>
      <w:proofErr w:type="spellStart"/>
      <w:r w:rsidRPr="00C45761">
        <w:rPr>
          <w:rFonts w:ascii="PT Astra Serif" w:hAnsi="PT Astra Serif" w:cs="Segoe UI"/>
          <w:szCs w:val="28"/>
          <w:shd w:val="clear" w:color="auto" w:fill="F8F8F8"/>
        </w:rPr>
        <w:t>Тушна</w:t>
      </w:r>
      <w:proofErr w:type="spellEnd"/>
      <w:r w:rsidRPr="00C45761">
        <w:rPr>
          <w:rFonts w:ascii="PT Astra Serif" w:hAnsi="PT Astra Serif" w:cs="Segoe UI"/>
          <w:szCs w:val="28"/>
          <w:shd w:val="clear" w:color="auto" w:fill="F8F8F8"/>
        </w:rPr>
        <w:t>. В связи с этим возникает необходимость в создании инфраструктуры для комфортного развития</w:t>
      </w:r>
      <w:r w:rsidR="00203C48" w:rsidRPr="00C45761">
        <w:rPr>
          <w:rFonts w:ascii="PT Astra Serif" w:hAnsi="PT Astra Serif" w:cs="Segoe UI"/>
          <w:szCs w:val="28"/>
          <w:shd w:val="clear" w:color="auto" w:fill="F8F8F8"/>
        </w:rPr>
        <w:t xml:space="preserve"> </w:t>
      </w:r>
      <w:r w:rsidRPr="00C45761">
        <w:rPr>
          <w:rFonts w:ascii="PT Astra Serif" w:hAnsi="PT Astra Serif" w:cs="Segoe UI"/>
          <w:szCs w:val="28"/>
          <w:shd w:val="clear" w:color="auto" w:fill="F8F8F8"/>
        </w:rPr>
        <w:t>детей.</w:t>
      </w:r>
      <w:r w:rsidR="00203C48" w:rsidRPr="00C45761">
        <w:rPr>
          <w:rFonts w:ascii="PT Astra Serif" w:hAnsi="PT Astra Serif" w:cs="Segoe UI"/>
          <w:szCs w:val="28"/>
          <w:shd w:val="clear" w:color="auto" w:fill="F8F8F8"/>
        </w:rPr>
        <w:t xml:space="preserve"> </w:t>
      </w:r>
      <w:r w:rsidRPr="00C45761">
        <w:rPr>
          <w:rFonts w:ascii="PT Astra Serif" w:hAnsi="PT Astra Serif" w:cs="Segoe UI"/>
          <w:szCs w:val="28"/>
          <w:shd w:val="clear" w:color="auto" w:fill="F8F8F8"/>
        </w:rPr>
        <w:t xml:space="preserve">Создание условий для полноценного отдыха детей является одним из основных направлений работы </w:t>
      </w:r>
      <w:r w:rsidR="00A27240" w:rsidRPr="00C45761">
        <w:rPr>
          <w:rFonts w:ascii="PT Astra Serif" w:hAnsi="PT Astra Serif" w:cs="Segoe UI"/>
          <w:szCs w:val="28"/>
          <w:shd w:val="clear" w:color="auto" w:fill="F8F8F8"/>
        </w:rPr>
        <w:t>о</w:t>
      </w:r>
      <w:r w:rsidRPr="00C45761">
        <w:rPr>
          <w:rFonts w:ascii="PT Astra Serif" w:hAnsi="PT Astra Serif" w:cs="Segoe UI"/>
          <w:szCs w:val="28"/>
          <w:shd w:val="clear" w:color="auto" w:fill="F8F8F8"/>
        </w:rPr>
        <w:t>рганов местного самоуправления.  Детская площадка - важный элемент социального взаимодействия, один из объектов детской игры. Проект предусматривает решение вопроса организации активного досуга для детей разных возрастных групп, путем создания и благоустройства детской игровой спортивной площадки в с</w:t>
      </w:r>
      <w:r w:rsidR="00E570AB">
        <w:rPr>
          <w:rFonts w:ascii="PT Astra Serif" w:hAnsi="PT Astra Serif" w:cs="Segoe UI"/>
          <w:szCs w:val="28"/>
          <w:shd w:val="clear" w:color="auto" w:fill="F8F8F8"/>
        </w:rPr>
        <w:t>еле</w:t>
      </w:r>
      <w:r w:rsidRPr="00C45761">
        <w:rPr>
          <w:rFonts w:ascii="PT Astra Serif" w:hAnsi="PT Astra Serif" w:cs="Segoe UI"/>
          <w:szCs w:val="28"/>
          <w:shd w:val="clear" w:color="auto" w:fill="F8F8F8"/>
        </w:rPr>
        <w:t xml:space="preserve"> </w:t>
      </w:r>
      <w:proofErr w:type="spellStart"/>
      <w:r w:rsidRPr="00C45761">
        <w:rPr>
          <w:rFonts w:ascii="PT Astra Serif" w:hAnsi="PT Astra Serif" w:cs="Segoe UI"/>
          <w:szCs w:val="28"/>
          <w:shd w:val="clear" w:color="auto" w:fill="F8F8F8"/>
        </w:rPr>
        <w:t>Тушна</w:t>
      </w:r>
      <w:proofErr w:type="spellEnd"/>
      <w:r w:rsidRPr="00C45761">
        <w:rPr>
          <w:rFonts w:ascii="PT Astra Serif" w:hAnsi="PT Astra Serif" w:cs="Segoe UI"/>
          <w:szCs w:val="28"/>
          <w:shd w:val="clear" w:color="auto" w:fill="F8F8F8"/>
        </w:rPr>
        <w:t xml:space="preserve"> - небольшого, но очень уютного уголка радости и здоровья, где каждому ребенку найдется занятие по душе.</w:t>
      </w:r>
      <w:r w:rsidR="003F5325" w:rsidRPr="00C45761">
        <w:rPr>
          <w:rFonts w:ascii="PT Astra Serif" w:hAnsi="PT Astra Serif" w:cs="Segoe UI"/>
          <w:szCs w:val="28"/>
          <w:shd w:val="clear" w:color="auto" w:fill="F8F8F8"/>
        </w:rPr>
        <w:t xml:space="preserve"> </w:t>
      </w:r>
      <w:r w:rsidRPr="00C45761">
        <w:rPr>
          <w:rFonts w:ascii="PT Astra Serif" w:hAnsi="PT Astra Serif" w:cs="Segoe UI"/>
          <w:szCs w:val="28"/>
          <w:shd w:val="clear" w:color="auto" w:fill="F8F8F8"/>
        </w:rPr>
        <w:t xml:space="preserve">Однако, прямые </w:t>
      </w:r>
      <w:proofErr w:type="spellStart"/>
      <w:r w:rsidRPr="00C45761">
        <w:rPr>
          <w:rFonts w:ascii="PT Astra Serif" w:hAnsi="PT Astra Serif" w:cs="Segoe UI"/>
          <w:szCs w:val="28"/>
          <w:shd w:val="clear" w:color="auto" w:fill="F8F8F8"/>
        </w:rPr>
        <w:t>благополучатели</w:t>
      </w:r>
      <w:proofErr w:type="spellEnd"/>
      <w:r w:rsidRPr="00C45761">
        <w:rPr>
          <w:rFonts w:ascii="PT Astra Serif" w:hAnsi="PT Astra Serif" w:cs="Segoe UI"/>
          <w:szCs w:val="28"/>
          <w:shd w:val="clear" w:color="auto" w:fill="F8F8F8"/>
        </w:rPr>
        <w:t xml:space="preserve"> проекта – не только главные пользовател</w:t>
      </w:r>
      <w:r w:rsidR="003F5325" w:rsidRPr="00C45761">
        <w:rPr>
          <w:rFonts w:ascii="PT Astra Serif" w:hAnsi="PT Astra Serif" w:cs="Segoe UI"/>
          <w:szCs w:val="28"/>
          <w:shd w:val="clear" w:color="auto" w:fill="F8F8F8"/>
        </w:rPr>
        <w:t>и</w:t>
      </w:r>
      <w:r w:rsidRPr="00C45761">
        <w:rPr>
          <w:rFonts w:ascii="PT Astra Serif" w:hAnsi="PT Astra Serif" w:cs="Segoe UI"/>
          <w:szCs w:val="28"/>
          <w:shd w:val="clear" w:color="auto" w:fill="F8F8F8"/>
        </w:rPr>
        <w:t xml:space="preserve"> площадки - дети, но и взрослое население – родители, бабушки и дедушки, и другие родственники ребят, которые смогут совместно с ними активно проводить свободное время, либо просто приглядывать за детьми в комфортных условиях. </w:t>
      </w:r>
    </w:p>
    <w:p w:rsidR="001749DC" w:rsidRDefault="001749DC" w:rsidP="00757419">
      <w:pPr>
        <w:ind w:firstLine="720"/>
        <w:jc w:val="both"/>
        <w:rPr>
          <w:rFonts w:ascii="PT Astra Serif" w:hAnsi="PT Astra Serif" w:cs="Segoe UI"/>
          <w:szCs w:val="28"/>
          <w:shd w:val="clear" w:color="auto" w:fill="F8F8F8"/>
        </w:rPr>
      </w:pPr>
      <w:r w:rsidRPr="00C45761">
        <w:rPr>
          <w:rFonts w:ascii="PT Astra Serif" w:hAnsi="PT Astra Serif" w:cs="Segoe UI"/>
          <w:szCs w:val="28"/>
          <w:shd w:val="clear" w:color="auto" w:fill="F8F8F8"/>
        </w:rPr>
        <w:t xml:space="preserve">Установка детского игрового комплекса </w:t>
      </w:r>
      <w:r w:rsidR="00203C48" w:rsidRPr="00C45761">
        <w:rPr>
          <w:rFonts w:ascii="PT Astra Serif" w:hAnsi="PT Astra Serif" w:cs="Segoe UI"/>
          <w:szCs w:val="28"/>
          <w:shd w:val="clear" w:color="auto" w:fill="F8F8F8"/>
        </w:rPr>
        <w:t xml:space="preserve">улучшит эстетический вид села, создаст комфортные условия для организации отдыха населения и будет </w:t>
      </w:r>
      <w:proofErr w:type="gramStart"/>
      <w:r w:rsidR="00203C48" w:rsidRPr="00C45761">
        <w:rPr>
          <w:rFonts w:ascii="PT Astra Serif" w:hAnsi="PT Astra Serif" w:cs="Segoe UI"/>
          <w:szCs w:val="28"/>
          <w:shd w:val="clear" w:color="auto" w:fill="F8F8F8"/>
        </w:rPr>
        <w:t xml:space="preserve">способствовать </w:t>
      </w:r>
      <w:r w:rsidRPr="00C45761">
        <w:rPr>
          <w:rFonts w:ascii="PT Astra Serif" w:hAnsi="PT Astra Serif"/>
          <w:szCs w:val="28"/>
        </w:rPr>
        <w:t xml:space="preserve"> воспитани</w:t>
      </w:r>
      <w:r w:rsidR="00203C48" w:rsidRPr="00C45761">
        <w:rPr>
          <w:rFonts w:ascii="PT Astra Serif" w:hAnsi="PT Astra Serif"/>
          <w:szCs w:val="28"/>
        </w:rPr>
        <w:t>ю</w:t>
      </w:r>
      <w:proofErr w:type="gramEnd"/>
      <w:r w:rsidRPr="00C45761">
        <w:rPr>
          <w:rFonts w:ascii="PT Astra Serif" w:hAnsi="PT Astra Serif"/>
          <w:szCs w:val="28"/>
        </w:rPr>
        <w:t xml:space="preserve"> экологического мышления и бережного отношения к окружающей среде</w:t>
      </w:r>
      <w:r w:rsidR="00203C48" w:rsidRPr="00C45761">
        <w:rPr>
          <w:rFonts w:ascii="PT Astra Serif" w:hAnsi="PT Astra Serif" w:cs="Segoe UI"/>
          <w:szCs w:val="28"/>
          <w:shd w:val="clear" w:color="auto" w:fill="F8F8F8"/>
        </w:rPr>
        <w:t xml:space="preserve"> подрастающего поколения. </w:t>
      </w:r>
    </w:p>
    <w:p w:rsidR="00C45761" w:rsidRPr="00C45761" w:rsidRDefault="00C45761" w:rsidP="00757419">
      <w:pPr>
        <w:ind w:firstLine="720"/>
        <w:jc w:val="both"/>
        <w:rPr>
          <w:rFonts w:ascii="PT Astra Serif" w:hAnsi="PT Astra Serif" w:cs="Segoe UI"/>
          <w:sz w:val="20"/>
          <w:szCs w:val="20"/>
          <w:shd w:val="clear" w:color="auto" w:fill="F8F8F8"/>
        </w:rPr>
      </w:pPr>
    </w:p>
    <w:p w:rsidR="006F2DD9" w:rsidRPr="00C45761" w:rsidRDefault="006F2DD9" w:rsidP="00B2183F">
      <w:pPr>
        <w:pStyle w:val="a7"/>
        <w:numPr>
          <w:ilvl w:val="1"/>
          <w:numId w:val="12"/>
        </w:numPr>
        <w:spacing w:before="0" w:beforeAutospacing="0" w:after="0" w:afterAutospacing="0"/>
        <w:jc w:val="center"/>
        <w:rPr>
          <w:rStyle w:val="a8"/>
          <w:rFonts w:ascii="PT Astra Serif" w:eastAsiaTheme="majorEastAsia" w:hAnsi="PT Astra Serif"/>
          <w:color w:val="000000"/>
          <w:sz w:val="28"/>
          <w:szCs w:val="28"/>
        </w:rPr>
      </w:pPr>
      <w:r w:rsidRPr="00C45761">
        <w:rPr>
          <w:rStyle w:val="a8"/>
          <w:rFonts w:ascii="PT Astra Serif" w:eastAsiaTheme="majorEastAsia" w:hAnsi="PT Astra Serif"/>
          <w:color w:val="000000"/>
          <w:sz w:val="28"/>
          <w:szCs w:val="28"/>
        </w:rPr>
        <w:t>Основные цели и задачи Муниципальной программы</w:t>
      </w:r>
    </w:p>
    <w:p w:rsidR="006F2DD9" w:rsidRPr="00C45761" w:rsidRDefault="006F2DD9" w:rsidP="006F2DD9">
      <w:pPr>
        <w:pStyle w:val="a7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lastRenderedPageBreak/>
        <w:t>При разработке мероприятий Муниципальной программы сформированы и определены основные цели и задачи для их достижения.</w:t>
      </w:r>
    </w:p>
    <w:p w:rsidR="006F2DD9" w:rsidRPr="00C45761" w:rsidRDefault="006F2DD9" w:rsidP="006F2DD9">
      <w:pPr>
        <w:pStyle w:val="a7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481"/>
      </w:tblGrid>
      <w:tr w:rsidR="006F2DD9" w:rsidRPr="00C45761" w:rsidTr="00632514">
        <w:tc>
          <w:tcPr>
            <w:tcW w:w="2972" w:type="dxa"/>
          </w:tcPr>
          <w:p w:rsidR="006F2DD9" w:rsidRPr="00C45761" w:rsidRDefault="006F2DD9" w:rsidP="00632514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81" w:type="dxa"/>
          </w:tcPr>
          <w:p w:rsidR="006F2DD9" w:rsidRPr="00C45761" w:rsidRDefault="006F2DD9" w:rsidP="00632514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>Повышение уровня благоустройства территорий муниципального образования</w:t>
            </w:r>
          </w:p>
        </w:tc>
      </w:tr>
      <w:tr w:rsidR="006F2DD9" w:rsidRPr="00C45761" w:rsidTr="00632514">
        <w:tc>
          <w:tcPr>
            <w:tcW w:w="2972" w:type="dxa"/>
          </w:tcPr>
          <w:p w:rsidR="006F2DD9" w:rsidRPr="00C45761" w:rsidRDefault="006F2DD9" w:rsidP="00632514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81" w:type="dxa"/>
          </w:tcPr>
          <w:p w:rsidR="006F2DD9" w:rsidRPr="00C45761" w:rsidRDefault="006F2DD9" w:rsidP="006F2DD9">
            <w:pPr>
              <w:pStyle w:val="a7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1) Повышение уровня благоустройства объектов общего пользования муниципального образования </w:t>
            </w:r>
            <w:proofErr w:type="spellStart"/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>Тушнинское</w:t>
            </w:r>
            <w:proofErr w:type="spellEnd"/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сельское поселение</w:t>
            </w:r>
          </w:p>
          <w:p w:rsidR="006F2DD9" w:rsidRPr="00C45761" w:rsidRDefault="006F2DD9" w:rsidP="000A7D2E">
            <w:pPr>
              <w:pStyle w:val="a7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2) Повышение уровня благоустройства </w:t>
            </w:r>
            <w:r w:rsidR="000A7D2E" w:rsidRPr="00C45761">
              <w:rPr>
                <w:rFonts w:ascii="PT Astra Serif" w:hAnsi="PT Astra Serif"/>
                <w:color w:val="000000"/>
                <w:sz w:val="28"/>
                <w:szCs w:val="28"/>
              </w:rPr>
              <w:t>общественных</w:t>
            </w:r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территорий муниципального </w:t>
            </w:r>
            <w:r w:rsidR="000A7D2E" w:rsidRPr="00C45761">
              <w:rPr>
                <w:rFonts w:ascii="PT Astra Serif" w:hAnsi="PT Astra Serif"/>
                <w:color w:val="000000"/>
                <w:sz w:val="28"/>
                <w:szCs w:val="28"/>
              </w:rPr>
              <w:t>образования</w:t>
            </w:r>
            <w:r w:rsidR="00E570A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>Тушнинское</w:t>
            </w:r>
            <w:proofErr w:type="spellEnd"/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6F2DD9" w:rsidRPr="00C45761" w:rsidRDefault="006F2DD9" w:rsidP="005401AD">
      <w:pPr>
        <w:pStyle w:val="a7"/>
        <w:tabs>
          <w:tab w:val="left" w:pos="2966"/>
        </w:tabs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</w:p>
    <w:p w:rsidR="00395838" w:rsidRPr="00C45761" w:rsidRDefault="00395838" w:rsidP="00395838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45761">
        <w:rPr>
          <w:rFonts w:ascii="PT Astra Serif" w:hAnsi="PT Astra Serif" w:cs="Times New Roman"/>
          <w:sz w:val="28"/>
          <w:szCs w:val="28"/>
        </w:rPr>
        <w:t>Сроки реализации Программы учитывают возможности бюджетных источников финансирования программных мероприятий.</w:t>
      </w:r>
    </w:p>
    <w:p w:rsidR="00E54A3D" w:rsidRPr="00C45761" w:rsidRDefault="00E54A3D" w:rsidP="00395838">
      <w:pPr>
        <w:pStyle w:val="ConsPlusNormal"/>
        <w:widowControl/>
        <w:ind w:firstLine="708"/>
        <w:jc w:val="both"/>
        <w:rPr>
          <w:rFonts w:ascii="PT Astra Serif" w:hAnsi="PT Astra Serif" w:cs="Times New Roman"/>
        </w:rPr>
      </w:pPr>
    </w:p>
    <w:p w:rsidR="00395838" w:rsidRPr="00C45761" w:rsidRDefault="00395838" w:rsidP="00B2183F">
      <w:pPr>
        <w:pStyle w:val="ConsPlusNormal"/>
        <w:widowControl/>
        <w:numPr>
          <w:ilvl w:val="1"/>
          <w:numId w:val="1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C45761">
        <w:rPr>
          <w:rFonts w:ascii="PT Astra Serif" w:hAnsi="PT Astra Serif" w:cs="Times New Roman"/>
          <w:b/>
          <w:sz w:val="28"/>
          <w:szCs w:val="28"/>
        </w:rPr>
        <w:t>Перечень программных мероприятий</w:t>
      </w:r>
    </w:p>
    <w:p w:rsidR="00AD2CBD" w:rsidRPr="00C45761" w:rsidRDefault="00F1668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45761">
        <w:rPr>
          <w:rFonts w:ascii="PT Astra Serif" w:hAnsi="PT Astra Serif"/>
          <w:sz w:val="28"/>
          <w:szCs w:val="28"/>
        </w:rPr>
        <w:t>Проект местных инициатив – комплекс мероприятий, разработанный по инициативе физических лиц, юридических лиц, органов местного самоуправления. Планируемый к реализации муниципальным образованием и финансируемый в размере не менее 8% за счет добровольных пожертвований в виде денежных средств физических и (или) юридических лиц, направленный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размещение элементов благоустройства территории и малых архитектурных форм, в целях реализации полномочий органов местного самоуправления по решению вопросов местного значения.</w:t>
      </w:r>
    </w:p>
    <w:p w:rsidR="003C40D7" w:rsidRPr="00C45761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 xml:space="preserve">Разработчиком и </w:t>
      </w:r>
      <w:proofErr w:type="gramStart"/>
      <w:r w:rsidRPr="00C45761">
        <w:rPr>
          <w:rFonts w:ascii="PT Astra Serif" w:hAnsi="PT Astra Serif"/>
          <w:color w:val="000000"/>
          <w:sz w:val="28"/>
          <w:szCs w:val="28"/>
        </w:rPr>
        <w:t>исполнителем </w:t>
      </w:r>
      <w:r w:rsidR="00E570A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45761">
        <w:rPr>
          <w:rFonts w:ascii="PT Astra Serif" w:hAnsi="PT Astra Serif"/>
          <w:color w:val="000000"/>
          <w:sz w:val="28"/>
          <w:szCs w:val="28"/>
        </w:rPr>
        <w:t>является</w:t>
      </w:r>
      <w:proofErr w:type="gramEnd"/>
      <w:r w:rsidRPr="00C4576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570AB">
        <w:rPr>
          <w:rFonts w:ascii="PT Astra Serif" w:hAnsi="PT Astra Serif"/>
          <w:color w:val="000000"/>
          <w:sz w:val="28"/>
          <w:szCs w:val="28"/>
        </w:rPr>
        <w:t>А</w:t>
      </w:r>
      <w:r w:rsidRPr="00C45761">
        <w:rPr>
          <w:rFonts w:ascii="PT Astra Serif" w:hAnsi="PT Astra Serif"/>
          <w:color w:val="000000"/>
          <w:sz w:val="28"/>
          <w:szCs w:val="28"/>
        </w:rPr>
        <w:t xml:space="preserve">дминистрация </w:t>
      </w:r>
      <w:r w:rsidR="00E570AB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Pr="00C45761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C45761">
        <w:rPr>
          <w:rFonts w:ascii="PT Astra Serif" w:hAnsi="PT Astra Serif"/>
          <w:color w:val="000000"/>
          <w:sz w:val="28"/>
          <w:szCs w:val="28"/>
        </w:rPr>
        <w:t>Тушнинск</w:t>
      </w:r>
      <w:r w:rsidR="00E570AB">
        <w:rPr>
          <w:rFonts w:ascii="PT Astra Serif" w:hAnsi="PT Astra Serif"/>
          <w:color w:val="000000"/>
          <w:sz w:val="28"/>
          <w:szCs w:val="28"/>
        </w:rPr>
        <w:t>о</w:t>
      </w:r>
      <w:r w:rsidRPr="00C45761">
        <w:rPr>
          <w:rFonts w:ascii="PT Astra Serif" w:hAnsi="PT Astra Serif"/>
          <w:color w:val="000000"/>
          <w:sz w:val="28"/>
          <w:szCs w:val="28"/>
        </w:rPr>
        <w:t>е</w:t>
      </w:r>
      <w:proofErr w:type="spellEnd"/>
      <w:r w:rsidRPr="00C45761">
        <w:rPr>
          <w:rFonts w:ascii="PT Astra Serif" w:hAnsi="PT Astra Serif"/>
          <w:color w:val="000000"/>
          <w:sz w:val="28"/>
          <w:szCs w:val="28"/>
        </w:rPr>
        <w:t xml:space="preserve"> сельское поселение.</w:t>
      </w:r>
    </w:p>
    <w:p w:rsidR="003C40D7" w:rsidRPr="00C45761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>Исполнитель осуществляет:</w:t>
      </w:r>
    </w:p>
    <w:p w:rsidR="003C40D7" w:rsidRPr="00C45761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 xml:space="preserve">- прием заявок на участие в отборе </w:t>
      </w:r>
      <w:r w:rsidR="000A7D2E" w:rsidRPr="00C45761">
        <w:rPr>
          <w:rFonts w:ascii="PT Astra Serif" w:hAnsi="PT Astra Serif"/>
          <w:color w:val="000000"/>
          <w:sz w:val="28"/>
          <w:szCs w:val="28"/>
        </w:rPr>
        <w:t xml:space="preserve">объектов общего пользования и </w:t>
      </w:r>
      <w:r w:rsidRPr="00C45761">
        <w:rPr>
          <w:rFonts w:ascii="PT Astra Serif" w:hAnsi="PT Astra Serif"/>
          <w:color w:val="000000"/>
          <w:sz w:val="28"/>
          <w:szCs w:val="28"/>
        </w:rPr>
        <w:t>территорий для включения в адресные перечни объектов благоустройства;</w:t>
      </w:r>
    </w:p>
    <w:p w:rsidR="003C40D7" w:rsidRPr="00C45761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>- представляет заявки комиссии по рассмотрению и оценке, предложений граж</w:t>
      </w:r>
      <w:r w:rsidR="000A7D2E" w:rsidRPr="00C45761">
        <w:rPr>
          <w:rFonts w:ascii="PT Astra Serif" w:hAnsi="PT Astra Serif"/>
          <w:color w:val="000000"/>
          <w:sz w:val="28"/>
          <w:szCs w:val="28"/>
        </w:rPr>
        <w:t>дан, организаций о включении в м</w:t>
      </w:r>
      <w:r w:rsidRPr="00C45761">
        <w:rPr>
          <w:rFonts w:ascii="PT Astra Serif" w:hAnsi="PT Astra Serif"/>
          <w:color w:val="000000"/>
          <w:sz w:val="28"/>
          <w:szCs w:val="28"/>
        </w:rPr>
        <w:t>униципальную программу;</w:t>
      </w:r>
    </w:p>
    <w:p w:rsidR="003C40D7" w:rsidRPr="00C45761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>- проводит отбор представленных заявок с целью формирования адресного перечня объектов благоустройства.</w:t>
      </w:r>
    </w:p>
    <w:p w:rsidR="003C40D7" w:rsidRPr="00C45761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 xml:space="preserve">Включение предложений заинтересованных лиц о включении территории </w:t>
      </w:r>
      <w:r w:rsidR="00284065" w:rsidRPr="00C45761">
        <w:rPr>
          <w:rFonts w:ascii="PT Astra Serif" w:hAnsi="PT Astra Serif"/>
          <w:color w:val="000000"/>
          <w:sz w:val="28"/>
          <w:szCs w:val="28"/>
        </w:rPr>
        <w:t xml:space="preserve">и объектов общего пользования </w:t>
      </w:r>
      <w:r w:rsidRPr="00C45761">
        <w:rPr>
          <w:rFonts w:ascii="PT Astra Serif" w:hAnsi="PT Astra Serif"/>
          <w:color w:val="000000"/>
          <w:sz w:val="28"/>
          <w:szCs w:val="28"/>
        </w:rPr>
        <w:t>в Муниципальную программу осуществляется путем реализации следующих этапов:</w:t>
      </w:r>
    </w:p>
    <w:p w:rsidR="003C40D7" w:rsidRPr="00C45761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>- проведения общественного обсуждения проекта Муниципальной программы;</w:t>
      </w:r>
    </w:p>
    <w:p w:rsidR="003C40D7" w:rsidRPr="00C45761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 xml:space="preserve">- рассмотрения и оценки предложений заинтересованных лиц о включении </w:t>
      </w:r>
      <w:r w:rsidR="00284065" w:rsidRPr="00C45761">
        <w:rPr>
          <w:rFonts w:ascii="PT Astra Serif" w:hAnsi="PT Astra Serif"/>
          <w:color w:val="000000"/>
          <w:sz w:val="28"/>
          <w:szCs w:val="28"/>
        </w:rPr>
        <w:t>объекта благоустройства</w:t>
      </w:r>
      <w:r w:rsidRPr="00C45761">
        <w:rPr>
          <w:rFonts w:ascii="PT Astra Serif" w:hAnsi="PT Astra Serif"/>
          <w:color w:val="000000"/>
          <w:sz w:val="28"/>
          <w:szCs w:val="28"/>
        </w:rPr>
        <w:t xml:space="preserve"> в Муниципальную программу</w:t>
      </w:r>
      <w:r w:rsidR="00284065" w:rsidRPr="00C45761">
        <w:rPr>
          <w:rFonts w:ascii="PT Astra Serif" w:hAnsi="PT Astra Serif"/>
          <w:color w:val="000000"/>
          <w:sz w:val="28"/>
          <w:szCs w:val="28"/>
        </w:rPr>
        <w:t>.</w:t>
      </w:r>
    </w:p>
    <w:p w:rsidR="00B2183F" w:rsidRPr="00C45761" w:rsidRDefault="00587C74" w:rsidP="003958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C45761">
        <w:rPr>
          <w:rFonts w:ascii="PT Astra Serif" w:hAnsi="PT Astra Serif"/>
          <w:color w:val="000000"/>
          <w:szCs w:val="28"/>
        </w:rPr>
        <w:lastRenderedPageBreak/>
        <w:t>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 апреля 2013 г. № 44-ФЗ «О контрактной системе в сфере закупок товаров, работ, услуг для обеспечения государственный и муниципальных нужд». </w:t>
      </w:r>
    </w:p>
    <w:p w:rsidR="00A72F4B" w:rsidRDefault="00122CE4" w:rsidP="003958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C45761">
        <w:rPr>
          <w:rFonts w:ascii="PT Astra Serif" w:hAnsi="PT Astra Serif"/>
          <w:szCs w:val="28"/>
        </w:rPr>
        <w:t>Адресны</w:t>
      </w:r>
      <w:r w:rsidR="006F41DB" w:rsidRPr="00C45761">
        <w:rPr>
          <w:rFonts w:ascii="PT Astra Serif" w:hAnsi="PT Astra Serif"/>
          <w:szCs w:val="28"/>
        </w:rPr>
        <w:t>й</w:t>
      </w:r>
      <w:r w:rsidRPr="00C45761">
        <w:rPr>
          <w:rFonts w:ascii="PT Astra Serif" w:hAnsi="PT Astra Serif"/>
          <w:szCs w:val="28"/>
        </w:rPr>
        <w:t xml:space="preserve"> переч</w:t>
      </w:r>
      <w:r w:rsidR="006F41DB" w:rsidRPr="00C45761">
        <w:rPr>
          <w:rFonts w:ascii="PT Astra Serif" w:hAnsi="PT Astra Serif"/>
          <w:szCs w:val="28"/>
        </w:rPr>
        <w:t>е</w:t>
      </w:r>
      <w:r w:rsidRPr="00C45761">
        <w:rPr>
          <w:rFonts w:ascii="PT Astra Serif" w:hAnsi="PT Astra Serif"/>
          <w:szCs w:val="28"/>
        </w:rPr>
        <w:t>н</w:t>
      </w:r>
      <w:r w:rsidR="006F41DB" w:rsidRPr="00C45761">
        <w:rPr>
          <w:rFonts w:ascii="PT Astra Serif" w:hAnsi="PT Astra Serif"/>
          <w:szCs w:val="28"/>
        </w:rPr>
        <w:t xml:space="preserve">ь </w:t>
      </w:r>
      <w:r w:rsidR="00284065" w:rsidRPr="00C45761">
        <w:rPr>
          <w:rFonts w:ascii="PT Astra Serif" w:hAnsi="PT Astra Serif"/>
          <w:szCs w:val="28"/>
        </w:rPr>
        <w:t>объектов и территорий общего пользования</w:t>
      </w:r>
      <w:r w:rsidR="00A72F4B" w:rsidRPr="00C45761">
        <w:rPr>
          <w:rFonts w:ascii="PT Astra Serif" w:hAnsi="PT Astra Serif"/>
          <w:szCs w:val="28"/>
        </w:rPr>
        <w:t>, подлежащих благоустройству.</w:t>
      </w:r>
    </w:p>
    <w:p w:rsidR="00C45761" w:rsidRPr="00C45761" w:rsidRDefault="00C45761" w:rsidP="003958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3721"/>
        <w:gridCol w:w="4955"/>
      </w:tblGrid>
      <w:tr w:rsidR="006F41DB" w:rsidRPr="00C45761" w:rsidTr="003F5325">
        <w:tc>
          <w:tcPr>
            <w:tcW w:w="669" w:type="dxa"/>
          </w:tcPr>
          <w:p w:rsidR="006F41DB" w:rsidRPr="00C45761" w:rsidRDefault="006F41DB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>№ п/п</w:t>
            </w:r>
          </w:p>
        </w:tc>
        <w:tc>
          <w:tcPr>
            <w:tcW w:w="3721" w:type="dxa"/>
          </w:tcPr>
          <w:p w:rsidR="006F41DB" w:rsidRPr="00C45761" w:rsidRDefault="006F41DB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>Наименование территории</w:t>
            </w:r>
          </w:p>
        </w:tc>
        <w:tc>
          <w:tcPr>
            <w:tcW w:w="4955" w:type="dxa"/>
          </w:tcPr>
          <w:p w:rsidR="006F41DB" w:rsidRPr="00C45761" w:rsidRDefault="006F41DB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>Перечень мероприятий</w:t>
            </w:r>
          </w:p>
        </w:tc>
      </w:tr>
      <w:tr w:rsidR="006F41DB" w:rsidRPr="00C45761" w:rsidTr="003F5325">
        <w:tc>
          <w:tcPr>
            <w:tcW w:w="669" w:type="dxa"/>
          </w:tcPr>
          <w:p w:rsidR="006F41DB" w:rsidRPr="00C45761" w:rsidRDefault="006F41DB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3721" w:type="dxa"/>
          </w:tcPr>
          <w:p w:rsidR="006F41DB" w:rsidRPr="00C45761" w:rsidRDefault="006F41DB" w:rsidP="00E570AB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 xml:space="preserve">Здание </w:t>
            </w:r>
            <w:r w:rsidR="00E570AB">
              <w:rPr>
                <w:rFonts w:ascii="PT Astra Serif" w:hAnsi="PT Astra Serif"/>
                <w:szCs w:val="28"/>
              </w:rPr>
              <w:t>Д</w:t>
            </w:r>
            <w:r w:rsidRPr="00C45761">
              <w:rPr>
                <w:rFonts w:ascii="PT Astra Serif" w:hAnsi="PT Astra Serif"/>
                <w:szCs w:val="28"/>
              </w:rPr>
              <w:t xml:space="preserve">ома культуры с. </w:t>
            </w:r>
            <w:proofErr w:type="spellStart"/>
            <w:r w:rsidRPr="00C45761">
              <w:rPr>
                <w:rFonts w:ascii="PT Astra Serif" w:hAnsi="PT Astra Serif"/>
                <w:szCs w:val="28"/>
              </w:rPr>
              <w:t>Тушна</w:t>
            </w:r>
            <w:proofErr w:type="spellEnd"/>
            <w:r w:rsidR="00CC04B4" w:rsidRPr="00C45761">
              <w:rPr>
                <w:rFonts w:ascii="PT Astra Serif" w:hAnsi="PT Astra Serif"/>
                <w:szCs w:val="28"/>
              </w:rPr>
              <w:t>, ул. Центральная, д. 10</w:t>
            </w:r>
          </w:p>
        </w:tc>
        <w:tc>
          <w:tcPr>
            <w:tcW w:w="4955" w:type="dxa"/>
          </w:tcPr>
          <w:p w:rsidR="006F41DB" w:rsidRPr="00C45761" w:rsidRDefault="006F41DB" w:rsidP="00284065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 xml:space="preserve">Подведение канализации и воды в здание, обустройство туалета, ремонт цоколя и </w:t>
            </w:r>
            <w:proofErr w:type="spellStart"/>
            <w:r w:rsidRPr="00C45761">
              <w:rPr>
                <w:rFonts w:ascii="PT Astra Serif" w:hAnsi="PT Astra Serif"/>
                <w:szCs w:val="28"/>
              </w:rPr>
              <w:t>отмостки</w:t>
            </w:r>
            <w:proofErr w:type="spellEnd"/>
            <w:r w:rsidRPr="00C45761">
              <w:rPr>
                <w:rFonts w:ascii="PT Astra Serif" w:hAnsi="PT Astra Serif"/>
                <w:szCs w:val="28"/>
              </w:rPr>
              <w:t>, ремонт зрительного зала, входной группы и фойе.</w:t>
            </w:r>
          </w:p>
        </w:tc>
      </w:tr>
      <w:tr w:rsidR="00CC04B4" w:rsidRPr="00C45761" w:rsidTr="003F5325">
        <w:tc>
          <w:tcPr>
            <w:tcW w:w="669" w:type="dxa"/>
          </w:tcPr>
          <w:p w:rsidR="00CC04B4" w:rsidRPr="00C45761" w:rsidRDefault="00CC04B4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3721" w:type="dxa"/>
          </w:tcPr>
          <w:p w:rsidR="00CC04B4" w:rsidRPr="00C45761" w:rsidRDefault="00CC04B4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 xml:space="preserve">Кладбище с. </w:t>
            </w:r>
            <w:proofErr w:type="spellStart"/>
            <w:r w:rsidRPr="00C45761">
              <w:rPr>
                <w:rFonts w:ascii="PT Astra Serif" w:hAnsi="PT Astra Serif"/>
                <w:szCs w:val="28"/>
              </w:rPr>
              <w:t>Тушна</w:t>
            </w:r>
            <w:proofErr w:type="spellEnd"/>
          </w:p>
          <w:p w:rsidR="00CC04B4" w:rsidRPr="00C45761" w:rsidRDefault="00CC04B4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  <w:p w:rsidR="00CC04B4" w:rsidRPr="00C45761" w:rsidRDefault="00CC04B4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955" w:type="dxa"/>
          </w:tcPr>
          <w:p w:rsidR="00CC04B4" w:rsidRPr="00C45761" w:rsidRDefault="00CC04B4" w:rsidP="00284065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>Обустройство  контейнерной площадки под крупногабаритный мусор, установка контейнера под крупногабаритный мусор</w:t>
            </w:r>
          </w:p>
        </w:tc>
      </w:tr>
      <w:tr w:rsidR="00CC04B4" w:rsidRPr="00C45761" w:rsidTr="003F5325">
        <w:tc>
          <w:tcPr>
            <w:tcW w:w="669" w:type="dxa"/>
          </w:tcPr>
          <w:p w:rsidR="00CC04B4" w:rsidRPr="00C45761" w:rsidRDefault="00CC04B4" w:rsidP="00CC04B4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3721" w:type="dxa"/>
          </w:tcPr>
          <w:p w:rsidR="00CC04B4" w:rsidRPr="00C45761" w:rsidRDefault="00CC04B4" w:rsidP="00CC04B4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 xml:space="preserve">Площадка у школы с. </w:t>
            </w:r>
            <w:proofErr w:type="spellStart"/>
            <w:r w:rsidRPr="00C45761">
              <w:rPr>
                <w:rFonts w:ascii="PT Astra Serif" w:hAnsi="PT Astra Serif"/>
                <w:szCs w:val="28"/>
              </w:rPr>
              <w:t>Тушна</w:t>
            </w:r>
            <w:proofErr w:type="spellEnd"/>
            <w:r w:rsidRPr="00C45761">
              <w:rPr>
                <w:rFonts w:ascii="PT Astra Serif" w:hAnsi="PT Astra Serif"/>
                <w:szCs w:val="28"/>
              </w:rPr>
              <w:t>, ул. Школьная, д. 4</w:t>
            </w:r>
          </w:p>
        </w:tc>
        <w:tc>
          <w:tcPr>
            <w:tcW w:w="4955" w:type="dxa"/>
          </w:tcPr>
          <w:p w:rsidR="00CC04B4" w:rsidRPr="00C45761" w:rsidRDefault="00CC04B4" w:rsidP="00CC04B4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C45761">
              <w:rPr>
                <w:rFonts w:ascii="PT Astra Serif" w:hAnsi="PT Astra Serif"/>
                <w:szCs w:val="28"/>
              </w:rPr>
              <w:t>Установка детского игрового комплекса, обустройство пешеходных дорожек, ограждение площадки</w:t>
            </w:r>
          </w:p>
        </w:tc>
      </w:tr>
    </w:tbl>
    <w:p w:rsidR="00A72F4B" w:rsidRPr="00C45761" w:rsidRDefault="0015490A" w:rsidP="003958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C45761">
        <w:rPr>
          <w:rFonts w:ascii="PT Astra Serif" w:hAnsi="PT Astra Serif"/>
          <w:szCs w:val="28"/>
        </w:rPr>
        <w:t xml:space="preserve">Включение территорий в </w:t>
      </w:r>
      <w:r w:rsidR="00B2183F" w:rsidRPr="00C45761">
        <w:rPr>
          <w:rFonts w:ascii="PT Astra Serif" w:hAnsi="PT Astra Serif"/>
          <w:szCs w:val="28"/>
        </w:rPr>
        <w:t>п</w:t>
      </w:r>
      <w:r w:rsidRPr="00C45761">
        <w:rPr>
          <w:rFonts w:ascii="PT Astra Serif" w:hAnsi="PT Astra Serif"/>
          <w:szCs w:val="28"/>
        </w:rPr>
        <w:t>рограмму без разрешения заинтересованных лиц не допускается.</w:t>
      </w:r>
    </w:p>
    <w:p w:rsidR="00395838" w:rsidRPr="00C45761" w:rsidRDefault="00395838" w:rsidP="00587C74">
      <w:pPr>
        <w:pStyle w:val="ac"/>
        <w:numPr>
          <w:ilvl w:val="1"/>
          <w:numId w:val="12"/>
        </w:numPr>
        <w:jc w:val="center"/>
        <w:rPr>
          <w:rFonts w:ascii="PT Astra Serif" w:hAnsi="PT Astra Serif"/>
          <w:b/>
          <w:szCs w:val="28"/>
        </w:rPr>
      </w:pPr>
      <w:r w:rsidRPr="00C45761">
        <w:rPr>
          <w:rFonts w:ascii="PT Astra Serif" w:hAnsi="PT Astra Serif"/>
          <w:b/>
          <w:szCs w:val="28"/>
        </w:rPr>
        <w:t>Ресурсное обеспечение программы</w:t>
      </w:r>
    </w:p>
    <w:p w:rsidR="00AF6CFA" w:rsidRPr="00C45761" w:rsidRDefault="00AF6CFA" w:rsidP="00C83652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color w:val="1A1A1A"/>
          <w:szCs w:val="28"/>
        </w:rPr>
      </w:pPr>
      <w:r w:rsidRPr="00C45761">
        <w:rPr>
          <w:rFonts w:ascii="PT Astra Serif" w:eastAsia="Times New Roman" w:hAnsi="PT Astra Serif" w:cs="Times New Roman"/>
          <w:color w:val="1A1A1A"/>
          <w:szCs w:val="28"/>
        </w:rPr>
        <w:t>Реализация муниципальной программы осуществляется за счет средств областного бюджета, местного бюджета, внебюджетных источников, в том числе средств физических и юридических лиц, которые согласовываются индивидуально.</w:t>
      </w:r>
    </w:p>
    <w:p w:rsidR="00AD2CBD" w:rsidRPr="00C45761" w:rsidRDefault="00AD2CBD" w:rsidP="00AD2CBD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AD2CBD" w:rsidRPr="00C45761" w:rsidRDefault="00AD2CBD" w:rsidP="00AD2CBD">
      <w:pPr>
        <w:pStyle w:val="ac"/>
        <w:numPr>
          <w:ilvl w:val="1"/>
          <w:numId w:val="12"/>
        </w:numPr>
        <w:shd w:val="clear" w:color="auto" w:fill="FFFFFF"/>
        <w:jc w:val="center"/>
        <w:rPr>
          <w:rFonts w:ascii="PT Astra Serif" w:hAnsi="PT Astra Serif"/>
          <w:szCs w:val="28"/>
        </w:rPr>
      </w:pPr>
      <w:r w:rsidRPr="00C45761">
        <w:rPr>
          <w:rFonts w:ascii="PT Astra Serif" w:eastAsia="Times New Roman" w:hAnsi="PT Astra Serif" w:cs="Times New Roman"/>
          <w:b/>
          <w:bCs/>
          <w:szCs w:val="28"/>
        </w:rPr>
        <w:t>Механизм реализации Программы и порядок контроля за ходом ее реализации</w:t>
      </w:r>
    </w:p>
    <w:p w:rsidR="00AD2CBD" w:rsidRPr="00C45761" w:rsidRDefault="00AD2CBD" w:rsidP="00AD2CBD">
      <w:pPr>
        <w:pStyle w:val="af1"/>
        <w:ind w:firstLine="709"/>
        <w:jc w:val="both"/>
        <w:rPr>
          <w:rFonts w:ascii="PT Astra Serif" w:hAnsi="PT Astra Serif"/>
          <w:sz w:val="28"/>
          <w:szCs w:val="28"/>
        </w:rPr>
      </w:pPr>
      <w:r w:rsidRPr="00C45761">
        <w:rPr>
          <w:rFonts w:ascii="PT Astra Serif" w:hAnsi="PT Astra Serif"/>
          <w:sz w:val="28"/>
          <w:szCs w:val="28"/>
        </w:rPr>
        <w:t xml:space="preserve"> Глава Администрации муниципального образования </w:t>
      </w:r>
      <w:proofErr w:type="spellStart"/>
      <w:r w:rsidRPr="00C45761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C45761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C45761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C45761">
        <w:rPr>
          <w:rFonts w:ascii="PT Astra Serif" w:hAnsi="PT Astra Serif"/>
          <w:sz w:val="28"/>
          <w:szCs w:val="28"/>
        </w:rPr>
        <w:t xml:space="preserve"> района Ульяновской области осуществляет организацию, координацию и контроль мероприятий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AD2CBD" w:rsidRPr="00C45761" w:rsidRDefault="00AD2CBD" w:rsidP="00AD2CBD">
      <w:pPr>
        <w:pStyle w:val="af1"/>
        <w:ind w:firstLine="709"/>
        <w:jc w:val="both"/>
        <w:rPr>
          <w:rFonts w:ascii="PT Astra Serif" w:hAnsi="PT Astra Serif"/>
          <w:sz w:val="28"/>
          <w:szCs w:val="28"/>
        </w:rPr>
      </w:pPr>
      <w:r w:rsidRPr="00C45761">
        <w:rPr>
          <w:rFonts w:ascii="PT Astra Serif" w:hAnsi="PT Astra Serif"/>
          <w:sz w:val="28"/>
          <w:szCs w:val="28"/>
        </w:rPr>
        <w:t>Средства бюджета сельского поселения на реализацию программных мероприятий предоставляются в установленном порядке.</w:t>
      </w:r>
    </w:p>
    <w:p w:rsidR="00AD2CBD" w:rsidRPr="00C45761" w:rsidRDefault="00AD2CBD" w:rsidP="00AD2CBD">
      <w:pPr>
        <w:pStyle w:val="af1"/>
        <w:ind w:firstLine="709"/>
        <w:jc w:val="both"/>
        <w:rPr>
          <w:rFonts w:ascii="PT Astra Serif" w:hAnsi="PT Astra Serif"/>
          <w:sz w:val="28"/>
          <w:szCs w:val="28"/>
        </w:rPr>
      </w:pPr>
      <w:r w:rsidRPr="00C45761">
        <w:rPr>
          <w:rFonts w:ascii="PT Astra Serif" w:hAnsi="PT Astra Serif"/>
          <w:sz w:val="28"/>
          <w:szCs w:val="28"/>
        </w:rPr>
        <w:t xml:space="preserve">Контроль за целевым использованием </w:t>
      </w:r>
      <w:proofErr w:type="gramStart"/>
      <w:r w:rsidRPr="00C45761">
        <w:rPr>
          <w:rFonts w:ascii="PT Astra Serif" w:hAnsi="PT Astra Serif"/>
          <w:sz w:val="28"/>
          <w:szCs w:val="28"/>
        </w:rPr>
        <w:t>средств </w:t>
      </w:r>
      <w:r w:rsidR="00E570AB">
        <w:rPr>
          <w:rFonts w:ascii="PT Astra Serif" w:hAnsi="PT Astra Serif"/>
          <w:sz w:val="28"/>
          <w:szCs w:val="28"/>
        </w:rPr>
        <w:t xml:space="preserve"> </w:t>
      </w:r>
      <w:r w:rsidRPr="00C45761">
        <w:rPr>
          <w:rFonts w:ascii="PT Astra Serif" w:hAnsi="PT Astra Serif"/>
          <w:sz w:val="28"/>
          <w:szCs w:val="28"/>
        </w:rPr>
        <w:t>Программы</w:t>
      </w:r>
      <w:proofErr w:type="gramEnd"/>
      <w:r w:rsidRPr="00C45761">
        <w:rPr>
          <w:rFonts w:ascii="PT Astra Serif" w:hAnsi="PT Astra Serif"/>
          <w:sz w:val="28"/>
          <w:szCs w:val="28"/>
        </w:rPr>
        <w:t xml:space="preserve"> осуществляется в соответствии с действующим законодательством и носит постоянный характер.</w:t>
      </w:r>
    </w:p>
    <w:p w:rsidR="00AD2CBD" w:rsidRPr="00C45761" w:rsidRDefault="00AD2CBD" w:rsidP="00AD2CBD">
      <w:pPr>
        <w:pStyle w:val="af1"/>
        <w:ind w:firstLine="709"/>
        <w:jc w:val="both"/>
        <w:rPr>
          <w:rFonts w:ascii="PT Astra Serif" w:hAnsi="PT Astra Serif"/>
          <w:sz w:val="28"/>
          <w:szCs w:val="28"/>
        </w:rPr>
      </w:pPr>
      <w:r w:rsidRPr="00C45761">
        <w:rPr>
          <w:rFonts w:ascii="PT Astra Serif" w:hAnsi="PT Astra Serif"/>
          <w:sz w:val="28"/>
          <w:szCs w:val="28"/>
        </w:rPr>
        <w:lastRenderedPageBreak/>
        <w:t xml:space="preserve">Мониторинг хода реализации муниципальной Программы осуществляет финансовый орган Администрации МО </w:t>
      </w:r>
      <w:proofErr w:type="spellStart"/>
      <w:r w:rsidRPr="00C45761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C45761">
        <w:rPr>
          <w:rFonts w:ascii="PT Astra Serif" w:hAnsi="PT Astra Serif"/>
          <w:sz w:val="28"/>
          <w:szCs w:val="28"/>
        </w:rPr>
        <w:t xml:space="preserve"> сельское поселение. Результаты мониторинга и оценки выполнения целевых показателей ежегодно до 15 апреля года, следующего за отчетным, докладываются Главе Администрации МО </w:t>
      </w:r>
      <w:proofErr w:type="spellStart"/>
      <w:r w:rsidRPr="00C45761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C45761">
        <w:rPr>
          <w:rFonts w:ascii="PT Astra Serif" w:hAnsi="PT Astra Serif"/>
          <w:sz w:val="28"/>
          <w:szCs w:val="28"/>
        </w:rPr>
        <w:t xml:space="preserve"> сельское поселение.</w:t>
      </w:r>
    </w:p>
    <w:p w:rsidR="00AD2CBD" w:rsidRPr="00C45761" w:rsidRDefault="00AD2CBD" w:rsidP="00AD2CBD">
      <w:pPr>
        <w:pStyle w:val="af1"/>
        <w:ind w:firstLine="709"/>
        <w:jc w:val="both"/>
        <w:rPr>
          <w:rFonts w:ascii="PT Astra Serif" w:hAnsi="PT Astra Serif"/>
          <w:sz w:val="28"/>
          <w:szCs w:val="28"/>
        </w:rPr>
      </w:pPr>
      <w:r w:rsidRPr="00C45761">
        <w:rPr>
          <w:rFonts w:ascii="PT Astra Serif" w:hAnsi="PT Astra Serif"/>
          <w:sz w:val="28"/>
          <w:szCs w:val="28"/>
        </w:rPr>
        <w:t>Ответственный исполнитель муниципальной Программы до 01 марта года, следующего за отчетным, готовит годовой отчет о ходе реализации муниципальной Программы и направляет его на утверждение Главе Администрации, осуществляющим координацию деятельности ответственного исполнителя.  </w:t>
      </w:r>
    </w:p>
    <w:p w:rsidR="00AD2CBD" w:rsidRPr="00C45761" w:rsidRDefault="00AD2CBD" w:rsidP="00AD2CBD">
      <w:pPr>
        <w:pStyle w:val="af1"/>
        <w:ind w:firstLine="709"/>
        <w:jc w:val="both"/>
        <w:rPr>
          <w:rFonts w:ascii="PT Astra Serif" w:hAnsi="PT Astra Serif"/>
          <w:sz w:val="28"/>
          <w:szCs w:val="28"/>
        </w:rPr>
      </w:pPr>
      <w:r w:rsidRPr="00C45761">
        <w:rPr>
          <w:rFonts w:ascii="PT Astra Serif" w:hAnsi="PT Astra Serif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Программы,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395838" w:rsidRPr="00C45761" w:rsidRDefault="00395838" w:rsidP="00AD2CBD">
      <w:pPr>
        <w:pStyle w:val="a7"/>
        <w:numPr>
          <w:ilvl w:val="1"/>
          <w:numId w:val="12"/>
        </w:numPr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45761">
        <w:rPr>
          <w:rFonts w:ascii="PT Astra Serif" w:hAnsi="PT Astra Serif"/>
          <w:b/>
          <w:color w:val="000000"/>
          <w:sz w:val="28"/>
          <w:szCs w:val="28"/>
        </w:rPr>
        <w:t>Ожидаемые результаты реализации</w:t>
      </w:r>
      <w:r w:rsidR="00AF6CFA" w:rsidRPr="00C45761">
        <w:rPr>
          <w:rFonts w:ascii="PT Astra Serif" w:hAnsi="PT Astra Serif"/>
          <w:b/>
          <w:color w:val="000000"/>
          <w:sz w:val="28"/>
          <w:szCs w:val="28"/>
        </w:rPr>
        <w:t xml:space="preserve"> программы</w:t>
      </w:r>
    </w:p>
    <w:p w:rsidR="00395838" w:rsidRPr="00C45761" w:rsidRDefault="00AF6CFA" w:rsidP="00AF6CFA">
      <w:pPr>
        <w:ind w:firstLine="709"/>
        <w:jc w:val="both"/>
        <w:rPr>
          <w:rFonts w:ascii="PT Astra Serif" w:eastAsia="Times New Roman" w:hAnsi="PT Astra Serif" w:cs="Times New Roman"/>
          <w:color w:val="1A1A1A"/>
          <w:szCs w:val="28"/>
        </w:rPr>
      </w:pPr>
      <w:r w:rsidRPr="00C45761">
        <w:rPr>
          <w:rFonts w:ascii="PT Astra Serif" w:hAnsi="PT Astra Serif" w:cs="Arial"/>
          <w:szCs w:val="28"/>
        </w:rPr>
        <w:t>Р</w:t>
      </w:r>
      <w:r w:rsidR="00395838" w:rsidRPr="00C45761">
        <w:rPr>
          <w:rFonts w:ascii="PT Astra Serif" w:hAnsi="PT Astra Serif" w:cs="Arial"/>
          <w:szCs w:val="28"/>
        </w:rPr>
        <w:t>еализаци</w:t>
      </w:r>
      <w:r w:rsidRPr="00C45761">
        <w:rPr>
          <w:rFonts w:ascii="PT Astra Serif" w:hAnsi="PT Astra Serif" w:cs="Arial"/>
          <w:szCs w:val="28"/>
        </w:rPr>
        <w:t>я</w:t>
      </w:r>
      <w:r w:rsidR="00395838" w:rsidRPr="00C45761">
        <w:rPr>
          <w:rFonts w:ascii="PT Astra Serif" w:hAnsi="PT Astra Serif" w:cs="Arial"/>
          <w:szCs w:val="28"/>
        </w:rPr>
        <w:t xml:space="preserve"> данн</w:t>
      </w:r>
      <w:r w:rsidRPr="00C45761">
        <w:rPr>
          <w:rFonts w:ascii="PT Astra Serif" w:hAnsi="PT Astra Serif" w:cs="Arial"/>
          <w:szCs w:val="28"/>
        </w:rPr>
        <w:t>ой программы</w:t>
      </w:r>
      <w:r w:rsidR="00395838" w:rsidRPr="00C45761">
        <w:rPr>
          <w:rFonts w:ascii="PT Astra Serif" w:hAnsi="PT Astra Serif" w:cs="Arial"/>
          <w:szCs w:val="28"/>
        </w:rPr>
        <w:t xml:space="preserve"> позволит повысить уровень комфортности проживания и уровень обеспеченности объектами социальной инфраструктуры </w:t>
      </w:r>
      <w:r w:rsidRPr="00C45761">
        <w:rPr>
          <w:rFonts w:ascii="PT Astra Serif" w:hAnsi="PT Astra Serif" w:cs="Arial"/>
          <w:szCs w:val="28"/>
        </w:rPr>
        <w:t xml:space="preserve">населения, </w:t>
      </w:r>
      <w:r w:rsidRPr="00C45761">
        <w:rPr>
          <w:rFonts w:ascii="PT Astra Serif" w:eastAsia="Times New Roman" w:hAnsi="PT Astra Serif" w:cs="Times New Roman"/>
          <w:szCs w:val="28"/>
        </w:rPr>
        <w:t>улучшить санитарное содержание территорий</w:t>
      </w:r>
      <w:r w:rsidRPr="00C45761">
        <w:rPr>
          <w:rFonts w:ascii="PT Astra Serif" w:hAnsi="PT Astra Serif" w:cs="Arial"/>
          <w:szCs w:val="28"/>
        </w:rPr>
        <w:t xml:space="preserve"> </w:t>
      </w:r>
      <w:r w:rsidR="00395838" w:rsidRPr="00C45761">
        <w:rPr>
          <w:rFonts w:ascii="PT Astra Serif" w:hAnsi="PT Astra Serif" w:cs="Arial"/>
          <w:szCs w:val="28"/>
        </w:rPr>
        <w:t xml:space="preserve">муниципального образования </w:t>
      </w:r>
      <w:proofErr w:type="spellStart"/>
      <w:proofErr w:type="gramStart"/>
      <w:r w:rsidR="00395838" w:rsidRPr="00C45761">
        <w:rPr>
          <w:rFonts w:ascii="PT Astra Serif" w:hAnsi="PT Astra Serif"/>
          <w:szCs w:val="28"/>
        </w:rPr>
        <w:t>Тушнинское</w:t>
      </w:r>
      <w:proofErr w:type="spellEnd"/>
      <w:r w:rsidR="00395838" w:rsidRPr="00C45761">
        <w:rPr>
          <w:rFonts w:ascii="PT Astra Serif" w:hAnsi="PT Astra Serif"/>
          <w:szCs w:val="28"/>
        </w:rPr>
        <w:t xml:space="preserve">  сельское</w:t>
      </w:r>
      <w:proofErr w:type="gramEnd"/>
      <w:r w:rsidR="00395838" w:rsidRPr="00C45761">
        <w:rPr>
          <w:rFonts w:ascii="PT Astra Serif" w:hAnsi="PT Astra Serif"/>
          <w:szCs w:val="28"/>
        </w:rPr>
        <w:t xml:space="preserve"> поселение</w:t>
      </w:r>
      <w:r w:rsidR="00395838" w:rsidRPr="00C45761">
        <w:rPr>
          <w:rFonts w:ascii="PT Astra Serif" w:hAnsi="PT Astra Serif" w:cs="Arial"/>
          <w:szCs w:val="28"/>
        </w:rPr>
        <w:t xml:space="preserve"> </w:t>
      </w:r>
      <w:proofErr w:type="spellStart"/>
      <w:r w:rsidR="00395838" w:rsidRPr="00C45761">
        <w:rPr>
          <w:rFonts w:ascii="PT Astra Serif" w:hAnsi="PT Astra Serif" w:cs="Arial"/>
          <w:szCs w:val="28"/>
        </w:rPr>
        <w:t>Сенгилеевского</w:t>
      </w:r>
      <w:proofErr w:type="spellEnd"/>
      <w:r w:rsidR="00395838" w:rsidRPr="00C45761">
        <w:rPr>
          <w:rFonts w:ascii="PT Astra Serif" w:hAnsi="PT Astra Serif" w:cs="Arial"/>
          <w:szCs w:val="28"/>
        </w:rPr>
        <w:t xml:space="preserve"> района Ульяновской области.</w:t>
      </w:r>
      <w:r w:rsidR="00E570AB">
        <w:rPr>
          <w:rFonts w:ascii="PT Astra Serif" w:hAnsi="PT Astra Serif" w:cs="Arial"/>
          <w:szCs w:val="28"/>
        </w:rPr>
        <w:t xml:space="preserve"> </w:t>
      </w:r>
      <w:r w:rsidRPr="00C45761">
        <w:rPr>
          <w:rFonts w:ascii="PT Astra Serif" w:eastAsia="Times New Roman" w:hAnsi="PT Astra Serif" w:cs="Times New Roman"/>
          <w:color w:val="1A1A1A"/>
          <w:szCs w:val="28"/>
        </w:rPr>
        <w:t>П</w:t>
      </w:r>
      <w:r w:rsidR="00395838" w:rsidRPr="00C45761">
        <w:rPr>
          <w:rFonts w:ascii="PT Astra Serif" w:hAnsi="PT Astra Serif" w:cs="Arial"/>
          <w:szCs w:val="28"/>
        </w:rPr>
        <w:t>озволит объединить усилия всех заинтересованных лиц: представителей инициативной группы, индивидуальных предпринимателей, юридических лиц, специалистов администра</w:t>
      </w:r>
      <w:r w:rsidR="00C83652" w:rsidRPr="00C45761">
        <w:rPr>
          <w:rFonts w:ascii="PT Astra Serif" w:hAnsi="PT Astra Serif" w:cs="Arial"/>
          <w:szCs w:val="28"/>
        </w:rPr>
        <w:t>ции на выполнение данной программы</w:t>
      </w:r>
      <w:r w:rsidR="00395838" w:rsidRPr="00C45761">
        <w:rPr>
          <w:rFonts w:ascii="PT Astra Serif" w:hAnsi="PT Astra Serif" w:cs="Arial"/>
          <w:szCs w:val="28"/>
        </w:rPr>
        <w:t xml:space="preserve"> при их непосредственном участии, что делает данный проект социально-значимым.</w:t>
      </w:r>
    </w:p>
    <w:p w:rsidR="00395838" w:rsidRPr="00C45761" w:rsidRDefault="00395838" w:rsidP="00395838">
      <w:pPr>
        <w:ind w:firstLine="708"/>
        <w:jc w:val="both"/>
        <w:rPr>
          <w:rFonts w:ascii="PT Astra Serif" w:hAnsi="PT Astra Serif" w:cs="Arial"/>
          <w:szCs w:val="28"/>
        </w:rPr>
      </w:pPr>
      <w:r w:rsidRPr="00C45761">
        <w:rPr>
          <w:rFonts w:ascii="PT Astra Serif" w:hAnsi="PT Astra Serif" w:cs="Arial"/>
          <w:szCs w:val="28"/>
        </w:rPr>
        <w:t xml:space="preserve">Жители населенных пунктов муниципального образования </w:t>
      </w:r>
      <w:proofErr w:type="spellStart"/>
      <w:r w:rsidRPr="00C45761">
        <w:rPr>
          <w:rFonts w:ascii="PT Astra Serif" w:hAnsi="PT Astra Serif"/>
          <w:szCs w:val="28"/>
        </w:rPr>
        <w:t>Тушнинское</w:t>
      </w:r>
      <w:proofErr w:type="spellEnd"/>
      <w:r w:rsidRPr="00C45761">
        <w:rPr>
          <w:rFonts w:ascii="PT Astra Serif" w:hAnsi="PT Astra Serif"/>
          <w:szCs w:val="28"/>
        </w:rPr>
        <w:t xml:space="preserve"> сельское поселение</w:t>
      </w:r>
      <w:r w:rsidRPr="00C45761">
        <w:rPr>
          <w:rFonts w:ascii="PT Astra Serif" w:hAnsi="PT Astra Serif" w:cs="Arial"/>
          <w:szCs w:val="28"/>
        </w:rPr>
        <w:t xml:space="preserve"> почувствуют себя участниками в преобразовании своей малой Родины, у них возникнет желание своими делами и поступками нести </w:t>
      </w:r>
      <w:proofErr w:type="gramStart"/>
      <w:r w:rsidRPr="00C45761">
        <w:rPr>
          <w:rFonts w:ascii="PT Astra Serif" w:hAnsi="PT Astra Serif" w:cs="Arial"/>
          <w:szCs w:val="28"/>
        </w:rPr>
        <w:t>ответственность  за</w:t>
      </w:r>
      <w:proofErr w:type="gramEnd"/>
      <w:r w:rsidRPr="00C45761">
        <w:rPr>
          <w:rFonts w:ascii="PT Astra Serif" w:hAnsi="PT Astra Serif" w:cs="Arial"/>
          <w:szCs w:val="28"/>
        </w:rPr>
        <w:t xml:space="preserve"> ее будущее.</w:t>
      </w:r>
    </w:p>
    <w:p w:rsidR="00C83652" w:rsidRPr="00C45761" w:rsidRDefault="00C83652" w:rsidP="00C83652">
      <w:pPr>
        <w:pStyle w:val="a7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 w:cs="Arial"/>
          <w:sz w:val="28"/>
          <w:szCs w:val="28"/>
        </w:rPr>
        <w:tab/>
      </w:r>
      <w:r w:rsidRPr="00C45761">
        <w:rPr>
          <w:rFonts w:ascii="PT Astra Serif" w:hAnsi="PT Astra Serif"/>
          <w:color w:val="000000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:rsidR="00C83652" w:rsidRPr="00C45761" w:rsidRDefault="00C83652" w:rsidP="00C83652">
      <w:pPr>
        <w:pStyle w:val="a7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 xml:space="preserve">- повышение уровня благоустройства </w:t>
      </w:r>
      <w:r w:rsidR="007D1899" w:rsidRPr="00C45761">
        <w:rPr>
          <w:rFonts w:ascii="PT Astra Serif" w:hAnsi="PT Astra Serif"/>
          <w:color w:val="000000"/>
          <w:sz w:val="28"/>
          <w:szCs w:val="28"/>
        </w:rPr>
        <w:t>объектов и мест общего пользования</w:t>
      </w:r>
      <w:r w:rsidRPr="00C45761">
        <w:rPr>
          <w:rFonts w:ascii="PT Astra Serif" w:hAnsi="PT Astra Serif"/>
          <w:color w:val="000000"/>
          <w:sz w:val="28"/>
          <w:szCs w:val="28"/>
        </w:rPr>
        <w:t>;</w:t>
      </w:r>
    </w:p>
    <w:p w:rsidR="00C83652" w:rsidRPr="00C45761" w:rsidRDefault="00C83652" w:rsidP="00C83652">
      <w:pPr>
        <w:pStyle w:val="a7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45761">
        <w:rPr>
          <w:rFonts w:ascii="PT Astra Serif" w:hAnsi="PT Astra Serif"/>
          <w:color w:val="000000"/>
          <w:sz w:val="28"/>
          <w:szCs w:val="28"/>
        </w:rPr>
        <w:t>- обеспечение комфортности</w:t>
      </w:r>
      <w:r w:rsidR="007D1899" w:rsidRPr="00C45761">
        <w:rPr>
          <w:rFonts w:ascii="PT Astra Serif" w:hAnsi="PT Astra Serif"/>
          <w:color w:val="000000"/>
          <w:sz w:val="28"/>
          <w:szCs w:val="28"/>
        </w:rPr>
        <w:t xml:space="preserve"> проживания населения поселения.</w:t>
      </w:r>
    </w:p>
    <w:p w:rsidR="003C61FE" w:rsidRPr="00E570AB" w:rsidRDefault="003C61FE" w:rsidP="00395838">
      <w:pPr>
        <w:pStyle w:val="ConsPlusNormal"/>
        <w:jc w:val="center"/>
        <w:rPr>
          <w:rFonts w:ascii="PT Astra Serif" w:hAnsi="PT Astra Serif"/>
        </w:rPr>
      </w:pPr>
    </w:p>
    <w:p w:rsidR="00395838" w:rsidRPr="00E570AB" w:rsidRDefault="00395838" w:rsidP="0039583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570AB">
        <w:rPr>
          <w:rFonts w:ascii="PT Astra Serif" w:hAnsi="PT Astra Serif"/>
          <w:b/>
          <w:sz w:val="28"/>
          <w:szCs w:val="28"/>
        </w:rPr>
        <w:t>ПАСПОРТ</w:t>
      </w:r>
    </w:p>
    <w:p w:rsidR="00395838" w:rsidRPr="00E570AB" w:rsidRDefault="00395838" w:rsidP="0039583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570AB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134"/>
        <w:gridCol w:w="1418"/>
        <w:gridCol w:w="1342"/>
        <w:gridCol w:w="1276"/>
        <w:gridCol w:w="1559"/>
      </w:tblGrid>
      <w:tr w:rsidR="00395838" w:rsidRPr="00C45761" w:rsidTr="003F5325">
        <w:trPr>
          <w:trHeight w:val="495"/>
        </w:trPr>
        <w:tc>
          <w:tcPr>
            <w:tcW w:w="2972" w:type="dxa"/>
          </w:tcPr>
          <w:p w:rsidR="00395838" w:rsidRPr="00C45761" w:rsidRDefault="00395838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729" w:type="dxa"/>
            <w:gridSpan w:val="5"/>
          </w:tcPr>
          <w:p w:rsidR="00395838" w:rsidRPr="00C45761" w:rsidRDefault="007D1899" w:rsidP="00395838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 xml:space="preserve">Глава Администрации МО </w:t>
            </w:r>
            <w:proofErr w:type="spellStart"/>
            <w:r w:rsidRPr="00C45761">
              <w:rPr>
                <w:rFonts w:ascii="PT Astra Serif" w:hAnsi="PT Astra Serif"/>
                <w:sz w:val="28"/>
                <w:szCs w:val="28"/>
              </w:rPr>
              <w:t>Тушнинское</w:t>
            </w:r>
            <w:proofErr w:type="spellEnd"/>
            <w:r w:rsidRPr="00C45761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</w:p>
        </w:tc>
      </w:tr>
      <w:tr w:rsidR="00395838" w:rsidRPr="00C45761" w:rsidTr="003F5325">
        <w:trPr>
          <w:trHeight w:val="719"/>
        </w:trPr>
        <w:tc>
          <w:tcPr>
            <w:tcW w:w="2972" w:type="dxa"/>
            <w:shd w:val="clear" w:color="auto" w:fill="auto"/>
          </w:tcPr>
          <w:p w:rsidR="00395838" w:rsidRPr="00C45761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395838" w:rsidRPr="00C45761" w:rsidRDefault="00395838" w:rsidP="003F5325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45761">
              <w:rPr>
                <w:rFonts w:ascii="PT Astra Serif" w:hAnsi="PT Astra Serif"/>
                <w:sz w:val="28"/>
                <w:szCs w:val="28"/>
              </w:rPr>
              <w:t>Тушнинское</w:t>
            </w:r>
            <w:proofErr w:type="spellEnd"/>
            <w:r w:rsidRPr="00C45761">
              <w:rPr>
                <w:rFonts w:ascii="PT Astra Serif" w:hAnsi="PT Astra Serif"/>
                <w:sz w:val="28"/>
                <w:szCs w:val="28"/>
              </w:rPr>
              <w:t xml:space="preserve"> сельское поселение </w:t>
            </w:r>
            <w:proofErr w:type="spellStart"/>
            <w:r w:rsidRPr="00C45761">
              <w:rPr>
                <w:rFonts w:ascii="PT Astra Serif" w:hAnsi="PT Astra Serif"/>
                <w:sz w:val="28"/>
                <w:szCs w:val="28"/>
              </w:rPr>
              <w:t>Сенгилеевского</w:t>
            </w:r>
            <w:proofErr w:type="spellEnd"/>
            <w:r w:rsidRPr="00C45761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395838" w:rsidRPr="00C45761" w:rsidTr="003F5325">
        <w:trPr>
          <w:trHeight w:val="521"/>
        </w:trPr>
        <w:tc>
          <w:tcPr>
            <w:tcW w:w="2972" w:type="dxa"/>
            <w:shd w:val="clear" w:color="auto" w:fill="auto"/>
          </w:tcPr>
          <w:p w:rsidR="00395838" w:rsidRPr="00C45761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lastRenderedPageBreak/>
              <w:t>Соисполнители муниципальной программы, участники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395838" w:rsidRPr="00C45761" w:rsidRDefault="00B47CB0" w:rsidP="003F5325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Индивидуальные предприниматели,</w:t>
            </w:r>
          </w:p>
          <w:p w:rsidR="00B47CB0" w:rsidRPr="00C45761" w:rsidRDefault="00B47CB0" w:rsidP="003F5325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жители поселения</w:t>
            </w:r>
          </w:p>
        </w:tc>
      </w:tr>
      <w:tr w:rsidR="00395838" w:rsidRPr="00C45761" w:rsidTr="003F5325">
        <w:tc>
          <w:tcPr>
            <w:tcW w:w="2972" w:type="dxa"/>
            <w:shd w:val="clear" w:color="auto" w:fill="auto"/>
          </w:tcPr>
          <w:p w:rsidR="00395838" w:rsidRPr="00C45761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395838" w:rsidRPr="00C45761" w:rsidRDefault="007D1899" w:rsidP="003F5325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2025-2030</w:t>
            </w:r>
            <w:r w:rsidR="00395838" w:rsidRPr="00C45761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395838" w:rsidRPr="00C45761" w:rsidTr="003F5325">
        <w:tc>
          <w:tcPr>
            <w:tcW w:w="2972" w:type="dxa"/>
            <w:shd w:val="clear" w:color="auto" w:fill="auto"/>
          </w:tcPr>
          <w:p w:rsidR="00395838" w:rsidRPr="00C45761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1A055B" w:rsidRPr="00C45761" w:rsidRDefault="00395838" w:rsidP="0039583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45761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91D39" w:rsidRPr="00C4576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A055B" w:rsidRPr="00C45761">
              <w:rPr>
                <w:rFonts w:ascii="PT Astra Serif" w:hAnsi="PT Astra Serif" w:cs="Times New Roman"/>
                <w:sz w:val="28"/>
                <w:szCs w:val="28"/>
              </w:rPr>
              <w:t>создание комфортных условий жизнедеятельности в сельской местности;</w:t>
            </w:r>
          </w:p>
          <w:p w:rsidR="00691D39" w:rsidRPr="00C45761" w:rsidRDefault="00691D39" w:rsidP="00691D3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45761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395838" w:rsidRPr="00C45761">
              <w:rPr>
                <w:rFonts w:ascii="PT Astra Serif" w:hAnsi="PT Astra Serif" w:cs="Times New Roman"/>
                <w:sz w:val="28"/>
                <w:szCs w:val="28"/>
              </w:rPr>
              <w:t>активизация участия граждан, проживающих в сельской местности в реализации общественно значимых проектов;</w:t>
            </w:r>
          </w:p>
          <w:p w:rsidR="00395838" w:rsidRPr="00C45761" w:rsidRDefault="00691D39" w:rsidP="00691D3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95838" w:rsidRPr="00C45761">
              <w:rPr>
                <w:rFonts w:ascii="PT Astra Serif" w:hAnsi="PT Astra Serif"/>
                <w:sz w:val="28"/>
                <w:szCs w:val="28"/>
              </w:rPr>
              <w:t>-обеспечение благоприятных условий для развития способностей каждого человека</w:t>
            </w:r>
            <w:r w:rsidRPr="00C457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395838" w:rsidRPr="00C45761" w:rsidTr="003F5325">
        <w:tc>
          <w:tcPr>
            <w:tcW w:w="2972" w:type="dxa"/>
            <w:shd w:val="clear" w:color="auto" w:fill="auto"/>
          </w:tcPr>
          <w:p w:rsidR="00395838" w:rsidRPr="00C45761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D46FC9" w:rsidRPr="00C45761" w:rsidRDefault="00A83EF3" w:rsidP="00395838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- Ремонт здания Дома культуры с. </w:t>
            </w:r>
            <w:proofErr w:type="spellStart"/>
            <w:r w:rsidRPr="00C4576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Тушна</w:t>
            </w:r>
            <w:proofErr w:type="spellEnd"/>
            <w:r w:rsidRPr="00C4576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;</w:t>
            </w:r>
          </w:p>
          <w:p w:rsidR="00A83EF3" w:rsidRPr="00C45761" w:rsidRDefault="00A83EF3" w:rsidP="00395838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 Обустройство контейнерной площадки под крупногабаритный мусор;</w:t>
            </w:r>
          </w:p>
          <w:p w:rsidR="00D46FC9" w:rsidRPr="00C45761" w:rsidRDefault="00A83EF3" w:rsidP="00A83EF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 Установка детского игрового комплекса</w:t>
            </w:r>
            <w:r w:rsidR="00F16687" w:rsidRPr="00C4576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5838" w:rsidRPr="00C45761" w:rsidTr="003F5325">
        <w:tc>
          <w:tcPr>
            <w:tcW w:w="2972" w:type="dxa"/>
            <w:shd w:val="clear" w:color="auto" w:fill="auto"/>
          </w:tcPr>
          <w:p w:rsidR="00395838" w:rsidRPr="00C45761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2379DB" w:rsidRPr="00C45761" w:rsidRDefault="002379DB" w:rsidP="00A17891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Количество благоустроенных объектов общего пользования</w:t>
            </w:r>
            <w:r w:rsidR="007A414A" w:rsidRPr="00C4576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46FC9" w:rsidRPr="00C45761" w:rsidRDefault="00A83EF3" w:rsidP="00A17891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Доля благоустроенных объектов общего пользования</w:t>
            </w:r>
            <w:r w:rsidR="007A414A" w:rsidRPr="00C4576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379DB" w:rsidRPr="00C45761" w:rsidRDefault="007A414A" w:rsidP="00A17891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Количество благоустроенных территорий общего пользования;</w:t>
            </w:r>
          </w:p>
          <w:p w:rsidR="007A414A" w:rsidRPr="00C45761" w:rsidRDefault="007A414A" w:rsidP="00A17891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Доля благоустроенных территорий общего пользования.</w:t>
            </w:r>
          </w:p>
        </w:tc>
      </w:tr>
      <w:tr w:rsidR="00C933E8" w:rsidRPr="00C45761" w:rsidTr="00E570AB">
        <w:trPr>
          <w:trHeight w:val="480"/>
        </w:trPr>
        <w:tc>
          <w:tcPr>
            <w:tcW w:w="2972" w:type="dxa"/>
            <w:vMerge w:val="restart"/>
            <w:shd w:val="clear" w:color="auto" w:fill="auto"/>
          </w:tcPr>
          <w:p w:rsidR="00C933E8" w:rsidRPr="00C45761" w:rsidRDefault="00C933E8" w:rsidP="00ED6E5B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33E8" w:rsidRPr="00C45761" w:rsidRDefault="00C933E8" w:rsidP="003F5325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Год реализации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33E8" w:rsidRPr="00C45761" w:rsidRDefault="00C933E8" w:rsidP="00C933E8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Стоимость проекта, тысяч рублей</w:t>
            </w:r>
          </w:p>
        </w:tc>
        <w:tc>
          <w:tcPr>
            <w:tcW w:w="4177" w:type="dxa"/>
            <w:gridSpan w:val="3"/>
            <w:shd w:val="clear" w:color="auto" w:fill="auto"/>
          </w:tcPr>
          <w:p w:rsidR="00C933E8" w:rsidRPr="00C45761" w:rsidRDefault="00C933E8" w:rsidP="00C933E8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В том числе средств:</w:t>
            </w:r>
          </w:p>
        </w:tc>
      </w:tr>
      <w:tr w:rsidR="00B5154C" w:rsidRPr="00C45761" w:rsidTr="00E570AB">
        <w:trPr>
          <w:trHeight w:val="480"/>
        </w:trPr>
        <w:tc>
          <w:tcPr>
            <w:tcW w:w="2972" w:type="dxa"/>
            <w:vMerge/>
            <w:shd w:val="clear" w:color="auto" w:fill="auto"/>
          </w:tcPr>
          <w:p w:rsidR="00B5154C" w:rsidRPr="00C45761" w:rsidRDefault="00B5154C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154C" w:rsidRPr="00C45761" w:rsidRDefault="00B5154C" w:rsidP="0039583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154C" w:rsidRPr="00C45761" w:rsidRDefault="00B5154C" w:rsidP="0039583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B5154C" w:rsidRPr="00C45761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>бюджета субъекта РФ</w:t>
            </w:r>
          </w:p>
        </w:tc>
        <w:tc>
          <w:tcPr>
            <w:tcW w:w="1276" w:type="dxa"/>
            <w:shd w:val="clear" w:color="auto" w:fill="auto"/>
          </w:tcPr>
          <w:p w:rsidR="00B5154C" w:rsidRPr="00C45761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1559" w:type="dxa"/>
            <w:shd w:val="clear" w:color="auto" w:fill="auto"/>
          </w:tcPr>
          <w:p w:rsidR="00B5154C" w:rsidRPr="00C45761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45761">
              <w:rPr>
                <w:rFonts w:ascii="PT Astra Serif" w:hAnsi="PT Astra Serif"/>
                <w:color w:val="000000"/>
                <w:sz w:val="28"/>
                <w:szCs w:val="28"/>
              </w:rPr>
              <w:t>внебюджетных источников</w:t>
            </w:r>
          </w:p>
        </w:tc>
      </w:tr>
      <w:tr w:rsidR="00B5154C" w:rsidRPr="00C45761" w:rsidTr="00E570AB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B5154C" w:rsidRPr="00C45761" w:rsidRDefault="00B5154C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154C" w:rsidRPr="00C45761" w:rsidRDefault="00B5154C" w:rsidP="0039583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4576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54C" w:rsidRPr="00C45761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816937,5</w:t>
            </w:r>
            <w:r w:rsidR="00255722" w:rsidRPr="00C45761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5154C" w:rsidRPr="00C45761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573409,00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154C" w:rsidRPr="00C45761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102117,85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54C" w:rsidRPr="00C45761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141411,00</w:t>
            </w:r>
          </w:p>
        </w:tc>
      </w:tr>
      <w:tr w:rsidR="00B5154C" w:rsidRPr="00C45761" w:rsidTr="00E570AB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B5154C" w:rsidRPr="00C45761" w:rsidRDefault="00B5154C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154C" w:rsidRPr="00C45761" w:rsidRDefault="00B5154C" w:rsidP="0039583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4576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722" w:rsidRPr="00C45761" w:rsidRDefault="00255722" w:rsidP="00255722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315000,00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5154C" w:rsidRPr="00C45761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221130,00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154C" w:rsidRPr="00C45761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39375,00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54C" w:rsidRPr="00C45761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54495,00</w:t>
            </w:r>
          </w:p>
        </w:tc>
      </w:tr>
      <w:tr w:rsidR="00B5154C" w:rsidRPr="00C45761" w:rsidTr="00E570AB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B5154C" w:rsidRPr="00C45761" w:rsidRDefault="00B5154C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154C" w:rsidRPr="00C45761" w:rsidRDefault="00B5154C" w:rsidP="0039583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54C" w:rsidRPr="00C45761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660000,00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5154C" w:rsidRPr="00C45761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463320,00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154C" w:rsidRPr="00C45761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82500,00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54C" w:rsidRPr="00C45761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114180,00</w:t>
            </w:r>
          </w:p>
        </w:tc>
      </w:tr>
      <w:tr w:rsidR="00F16687" w:rsidRPr="00C45761" w:rsidTr="00E570AB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F16687" w:rsidRPr="00C45761" w:rsidRDefault="00F16687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6687" w:rsidRPr="00C45761" w:rsidRDefault="00F16687" w:rsidP="0039583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2028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687" w:rsidRPr="00C45761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16687" w:rsidRPr="00C45761" w:rsidRDefault="00F16687" w:rsidP="00F166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761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16687" w:rsidRPr="00C45761" w:rsidRDefault="00F16687" w:rsidP="00F166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761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16687" w:rsidRPr="00C45761" w:rsidRDefault="00F16687" w:rsidP="00F166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761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F16687" w:rsidRPr="00C45761" w:rsidTr="00E570AB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F16687" w:rsidRPr="00C45761" w:rsidRDefault="00F16687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6687" w:rsidRPr="00C45761" w:rsidRDefault="00F16687" w:rsidP="0039583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2029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687" w:rsidRPr="00C45761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16687" w:rsidRPr="00C45761" w:rsidRDefault="00F16687" w:rsidP="00F166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761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16687" w:rsidRPr="00C45761" w:rsidRDefault="00F16687" w:rsidP="00F166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761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16687" w:rsidRPr="00C45761" w:rsidRDefault="00F16687" w:rsidP="00F166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761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F16687" w:rsidRPr="00C45761" w:rsidTr="00E570AB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F16687" w:rsidRPr="00C45761" w:rsidRDefault="00F16687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6687" w:rsidRPr="00C45761" w:rsidRDefault="00F16687" w:rsidP="0039583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2030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687" w:rsidRPr="00C45761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45761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16687" w:rsidRPr="00C45761" w:rsidRDefault="00F16687" w:rsidP="00F166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45761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16687" w:rsidRPr="00C45761" w:rsidRDefault="00F16687" w:rsidP="00F166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45761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16687" w:rsidRPr="00C45761" w:rsidRDefault="00F16687" w:rsidP="00F166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45761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F16687" w:rsidRPr="00C45761" w:rsidTr="00E570AB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F16687" w:rsidRPr="00C45761" w:rsidRDefault="00F16687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6687" w:rsidRPr="00C45761" w:rsidRDefault="003F5325" w:rsidP="0039583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6687" w:rsidRPr="00C45761" w:rsidRDefault="00F16687" w:rsidP="00F1668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4576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1791937,50</w:t>
            </w:r>
          </w:p>
        </w:tc>
        <w:tc>
          <w:tcPr>
            <w:tcW w:w="1342" w:type="dxa"/>
            <w:shd w:val="clear" w:color="auto" w:fill="auto"/>
            <w:vAlign w:val="bottom"/>
          </w:tcPr>
          <w:p w:rsidR="00F16687" w:rsidRPr="00C45761" w:rsidRDefault="00F16687" w:rsidP="00F1668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4576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1257859,00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6687" w:rsidRPr="00C45761" w:rsidRDefault="00F16687" w:rsidP="00F1668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4576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223992,85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6687" w:rsidRPr="00C45761" w:rsidRDefault="00F16687" w:rsidP="00F1668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4576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310086,00</w:t>
            </w:r>
          </w:p>
        </w:tc>
      </w:tr>
      <w:tr w:rsidR="00395838" w:rsidRPr="00C45761" w:rsidTr="003F5325">
        <w:tc>
          <w:tcPr>
            <w:tcW w:w="2972" w:type="dxa"/>
          </w:tcPr>
          <w:p w:rsidR="00395838" w:rsidRPr="00C45761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Ульяновской области</w:t>
            </w:r>
          </w:p>
        </w:tc>
        <w:tc>
          <w:tcPr>
            <w:tcW w:w="6729" w:type="dxa"/>
            <w:gridSpan w:val="5"/>
          </w:tcPr>
          <w:p w:rsidR="00395838" w:rsidRPr="00C45761" w:rsidRDefault="00B47CB0" w:rsidP="00E570AB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5761">
              <w:rPr>
                <w:rFonts w:ascii="PT Astra Serif" w:hAnsi="PT Astra Serif"/>
                <w:sz w:val="28"/>
                <w:szCs w:val="28"/>
              </w:rPr>
              <w:t>Муниципальная программа разрабатывается для достижения</w:t>
            </w:r>
            <w:r w:rsidR="007D790B" w:rsidRPr="00C45761">
              <w:rPr>
                <w:rFonts w:ascii="PT Astra Serif" w:hAnsi="PT Astra Serif"/>
                <w:sz w:val="28"/>
                <w:szCs w:val="28"/>
              </w:rPr>
              <w:t xml:space="preserve"> приоритетов и целей государственной политики в сфере социально-экономического развития сельских территорий. </w:t>
            </w:r>
            <w:r w:rsidR="007D790B" w:rsidRPr="00C45761">
              <w:rPr>
                <w:rFonts w:ascii="PT Astra Serif" w:hAnsi="PT Astra Serif"/>
                <w:color w:val="000000"/>
                <w:sz w:val="28"/>
                <w:szCs w:val="28"/>
              </w:rPr>
              <w:t>Одним из важнейших национальных проектов социально-экономического развития, обнародованных Правительством Российской Федерации</w:t>
            </w:r>
            <w:r w:rsidR="00D43DF7"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Правительством Ульяновской области</w:t>
            </w:r>
            <w:r w:rsidR="007D790B"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является вопрос улучшения уровня и качества жизни населения. Важнейшим аспектом в реализации </w:t>
            </w:r>
            <w:r w:rsidR="00ED6D60"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программы «Формирование современной комфортной среды </w:t>
            </w:r>
            <w:r w:rsidR="00ED6D60" w:rsidRPr="00C45761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D6D60" w:rsidRPr="00C45761">
              <w:rPr>
                <w:rFonts w:ascii="PT Astra Serif" w:hAnsi="PT Astra Serif"/>
                <w:sz w:val="28"/>
                <w:szCs w:val="28"/>
              </w:rPr>
              <w:t>Тушнинское</w:t>
            </w:r>
            <w:proofErr w:type="spellEnd"/>
            <w:r w:rsidR="00ED6D60" w:rsidRPr="00C45761">
              <w:rPr>
                <w:rFonts w:ascii="PT Astra Serif" w:hAnsi="PT Astra Serif"/>
                <w:sz w:val="28"/>
                <w:szCs w:val="28"/>
              </w:rPr>
              <w:t xml:space="preserve"> сельское поселение </w:t>
            </w:r>
            <w:proofErr w:type="spellStart"/>
            <w:r w:rsidR="00ED6D60" w:rsidRPr="00C45761">
              <w:rPr>
                <w:rFonts w:ascii="PT Astra Serif" w:hAnsi="PT Astra Serif"/>
                <w:sz w:val="28"/>
                <w:szCs w:val="28"/>
              </w:rPr>
              <w:t>Сенгилеевского</w:t>
            </w:r>
            <w:proofErr w:type="spellEnd"/>
            <w:r w:rsidR="00ED6D60" w:rsidRPr="00C45761">
              <w:rPr>
                <w:rFonts w:ascii="PT Astra Serif" w:hAnsi="PT Astra Serif"/>
                <w:sz w:val="28"/>
                <w:szCs w:val="28"/>
              </w:rPr>
              <w:t xml:space="preserve"> района Ульянов</w:t>
            </w:r>
            <w:r w:rsidR="009266D5" w:rsidRPr="00C45761">
              <w:rPr>
                <w:rFonts w:ascii="PT Astra Serif" w:hAnsi="PT Astra Serif"/>
                <w:sz w:val="28"/>
                <w:szCs w:val="28"/>
              </w:rPr>
              <w:t xml:space="preserve">ской </w:t>
            </w:r>
            <w:proofErr w:type="gramStart"/>
            <w:r w:rsidR="009266D5" w:rsidRPr="00C45761">
              <w:rPr>
                <w:rFonts w:ascii="PT Astra Serif" w:hAnsi="PT Astra Serif"/>
                <w:sz w:val="28"/>
                <w:szCs w:val="28"/>
              </w:rPr>
              <w:t>области</w:t>
            </w:r>
            <w:r w:rsidR="00ED6D60"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  <w:r w:rsidR="00D43DF7"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является</w:t>
            </w:r>
            <w:proofErr w:type="gramEnd"/>
            <w:r w:rsidR="00D43DF7"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создание</w:t>
            </w:r>
            <w:r w:rsidR="007D790B" w:rsidRPr="00C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условий комфортного проживания граждан, формирование современной инфраструктуры и благоустройство мест общего пользования территории поселения.</w:t>
            </w:r>
            <w:r w:rsidR="007D790B" w:rsidRPr="00C457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8217C0" w:rsidRPr="00C45761" w:rsidRDefault="008217C0" w:rsidP="000D41B6">
      <w:pPr>
        <w:pStyle w:val="ConsPlusNormal"/>
        <w:rPr>
          <w:rFonts w:ascii="PT Astra Serif" w:hAnsi="PT Astra Serif"/>
          <w:sz w:val="28"/>
          <w:szCs w:val="28"/>
        </w:rPr>
      </w:pPr>
    </w:p>
    <w:p w:rsidR="008217C0" w:rsidRPr="00C45761" w:rsidRDefault="008217C0" w:rsidP="008217C0">
      <w:pPr>
        <w:pStyle w:val="ConsPlusNormal"/>
        <w:jc w:val="center"/>
        <w:rPr>
          <w:rFonts w:ascii="PT Astra Serif" w:hAnsi="PT Astra Serif"/>
          <w:sz w:val="28"/>
          <w:szCs w:val="28"/>
        </w:rPr>
        <w:sectPr w:rsidR="008217C0" w:rsidRPr="00C45761" w:rsidSect="00203C48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  <w:r w:rsidRPr="00C45761">
        <w:rPr>
          <w:rFonts w:ascii="PT Astra Serif" w:hAnsi="PT Astra Serif"/>
          <w:sz w:val="28"/>
          <w:szCs w:val="28"/>
        </w:rPr>
        <w:tab/>
      </w:r>
    </w:p>
    <w:p w:rsidR="008217C0" w:rsidRPr="00E570AB" w:rsidRDefault="008217C0" w:rsidP="008217C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570AB">
        <w:rPr>
          <w:rFonts w:ascii="PT Astra Serif" w:hAnsi="PT Astra Serif"/>
          <w:b/>
          <w:sz w:val="28"/>
          <w:szCs w:val="28"/>
        </w:rPr>
        <w:lastRenderedPageBreak/>
        <w:t>ПЕРЕЧЕНЬ ПОКАЗАТЕЛЕЙ</w:t>
      </w:r>
    </w:p>
    <w:p w:rsidR="008217C0" w:rsidRPr="00E570AB" w:rsidRDefault="008217C0" w:rsidP="008217C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570AB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AC5E9C" w:rsidRPr="001E130D" w:rsidRDefault="00AC5E9C" w:rsidP="008217C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020"/>
        <w:gridCol w:w="1417"/>
        <w:gridCol w:w="1418"/>
        <w:gridCol w:w="794"/>
        <w:gridCol w:w="538"/>
        <w:gridCol w:w="538"/>
        <w:gridCol w:w="603"/>
        <w:gridCol w:w="567"/>
        <w:gridCol w:w="709"/>
        <w:gridCol w:w="567"/>
        <w:gridCol w:w="567"/>
        <w:gridCol w:w="642"/>
        <w:gridCol w:w="1559"/>
        <w:gridCol w:w="1727"/>
        <w:gridCol w:w="891"/>
      </w:tblGrid>
      <w:tr w:rsidR="00AC5E9C" w:rsidRPr="001E130D" w:rsidTr="00100540">
        <w:tc>
          <w:tcPr>
            <w:tcW w:w="567" w:type="dxa"/>
            <w:vMerge w:val="restart"/>
            <w:vAlign w:val="center"/>
          </w:tcPr>
          <w:p w:rsidR="00AC5E9C" w:rsidRPr="001E130D" w:rsidRDefault="00AC5E9C" w:rsidP="008217C0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8"/>
                <w:szCs w:val="28"/>
              </w:rPr>
              <w:tab/>
            </w:r>
            <w:r w:rsidRPr="001E130D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1247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Наименование показателя </w:t>
            </w:r>
            <w:hyperlink w:anchor="P576">
              <w:r w:rsidRPr="001E130D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Уровень показателя </w:t>
            </w:r>
            <w:hyperlink w:anchor="P577">
              <w:r w:rsidRPr="001E130D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9">
              <w:r w:rsidRPr="001E130D">
                <w:rPr>
                  <w:rFonts w:ascii="PT Astra Serif" w:hAnsi="PT Astra Serif"/>
                </w:rPr>
                <w:t>ОКЕИ</w:t>
              </w:r>
            </w:hyperlink>
            <w:r w:rsidRPr="001E130D">
              <w:rPr>
                <w:rFonts w:ascii="PT Astra Serif" w:hAnsi="PT Astra Serif"/>
              </w:rPr>
              <w:t>)</w:t>
            </w:r>
          </w:p>
        </w:tc>
        <w:tc>
          <w:tcPr>
            <w:tcW w:w="1332" w:type="dxa"/>
            <w:gridSpan w:val="2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Базовое значение </w:t>
            </w:r>
            <w:hyperlink w:anchor="P578">
              <w:r w:rsidRPr="001E130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3551" w:type="dxa"/>
            <w:gridSpan w:val="6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642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документ </w:t>
            </w:r>
            <w:hyperlink w:anchor="P579">
              <w:r w:rsidRPr="001E130D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Ответственный за достижение значений показателя </w:t>
            </w:r>
            <w:hyperlink w:anchor="P580">
              <w:r w:rsidRPr="001E130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1727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Связь с показателями </w:t>
            </w:r>
            <w:hyperlink w:anchor="P581">
              <w:r w:rsidRPr="001E130D">
                <w:rPr>
                  <w:rFonts w:ascii="PT Astra Serif" w:hAnsi="PT Astra Serif"/>
                </w:rPr>
                <w:t>&lt;6&gt;</w:t>
              </w:r>
            </w:hyperlink>
          </w:p>
        </w:tc>
        <w:tc>
          <w:tcPr>
            <w:tcW w:w="891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Информационная система </w:t>
            </w:r>
            <w:hyperlink w:anchor="P582">
              <w:r w:rsidRPr="001E130D">
                <w:rPr>
                  <w:rFonts w:ascii="PT Astra Serif" w:hAnsi="PT Astra Serif"/>
                </w:rPr>
                <w:t>&lt;7&gt;</w:t>
              </w:r>
            </w:hyperlink>
          </w:p>
        </w:tc>
      </w:tr>
      <w:tr w:rsidR="00AC5E9C" w:rsidRPr="001E130D" w:rsidTr="00100540">
        <w:tc>
          <w:tcPr>
            <w:tcW w:w="567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794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значение</w:t>
            </w:r>
          </w:p>
        </w:tc>
        <w:tc>
          <w:tcPr>
            <w:tcW w:w="538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год</w:t>
            </w:r>
          </w:p>
        </w:tc>
        <w:tc>
          <w:tcPr>
            <w:tcW w:w="538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2025</w:t>
            </w:r>
          </w:p>
        </w:tc>
        <w:tc>
          <w:tcPr>
            <w:tcW w:w="603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2026</w:t>
            </w:r>
          </w:p>
        </w:tc>
        <w:tc>
          <w:tcPr>
            <w:tcW w:w="56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2028</w:t>
            </w:r>
          </w:p>
        </w:tc>
        <w:tc>
          <w:tcPr>
            <w:tcW w:w="56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2029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2030</w:t>
            </w:r>
          </w:p>
        </w:tc>
        <w:tc>
          <w:tcPr>
            <w:tcW w:w="642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727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891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AC5E9C" w:rsidRPr="001E130D" w:rsidTr="00100540">
        <w:tc>
          <w:tcPr>
            <w:tcW w:w="56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124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</w:t>
            </w:r>
          </w:p>
        </w:tc>
        <w:tc>
          <w:tcPr>
            <w:tcW w:w="1020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</w:t>
            </w:r>
          </w:p>
        </w:tc>
        <w:tc>
          <w:tcPr>
            <w:tcW w:w="794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6</w:t>
            </w:r>
          </w:p>
        </w:tc>
        <w:tc>
          <w:tcPr>
            <w:tcW w:w="538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7</w:t>
            </w:r>
          </w:p>
        </w:tc>
        <w:tc>
          <w:tcPr>
            <w:tcW w:w="538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8</w:t>
            </w:r>
          </w:p>
        </w:tc>
        <w:tc>
          <w:tcPr>
            <w:tcW w:w="603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9</w:t>
            </w:r>
          </w:p>
        </w:tc>
        <w:tc>
          <w:tcPr>
            <w:tcW w:w="56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12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13</w:t>
            </w:r>
          </w:p>
        </w:tc>
        <w:tc>
          <w:tcPr>
            <w:tcW w:w="642" w:type="dxa"/>
            <w:vAlign w:val="center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14</w:t>
            </w:r>
          </w:p>
        </w:tc>
        <w:tc>
          <w:tcPr>
            <w:tcW w:w="1559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15</w:t>
            </w:r>
          </w:p>
        </w:tc>
        <w:tc>
          <w:tcPr>
            <w:tcW w:w="172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16</w:t>
            </w:r>
          </w:p>
        </w:tc>
        <w:tc>
          <w:tcPr>
            <w:tcW w:w="891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17</w:t>
            </w:r>
          </w:p>
        </w:tc>
      </w:tr>
      <w:tr w:rsidR="00AC5E9C" w:rsidRPr="001E130D" w:rsidTr="00100540"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  <w:sz w:val="22"/>
                <w:szCs w:val="28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>Количество благоустроенных объектов общего пользования</w:t>
            </w:r>
          </w:p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  <w:tc>
          <w:tcPr>
            <w:tcW w:w="1020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МП</w:t>
            </w:r>
          </w:p>
        </w:tc>
        <w:tc>
          <w:tcPr>
            <w:tcW w:w="141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+</w:t>
            </w:r>
          </w:p>
        </w:tc>
        <w:tc>
          <w:tcPr>
            <w:tcW w:w="1418" w:type="dxa"/>
          </w:tcPr>
          <w:p w:rsidR="00AC5E9C" w:rsidRPr="001E130D" w:rsidRDefault="00B8337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ед.</w:t>
            </w:r>
          </w:p>
        </w:tc>
        <w:tc>
          <w:tcPr>
            <w:tcW w:w="794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0</w:t>
            </w:r>
          </w:p>
        </w:tc>
        <w:tc>
          <w:tcPr>
            <w:tcW w:w="53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2024</w:t>
            </w:r>
          </w:p>
        </w:tc>
        <w:tc>
          <w:tcPr>
            <w:tcW w:w="53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603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642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Cs w:val="28"/>
              </w:rPr>
              <w:t xml:space="preserve"> района Ульяновской области</w:t>
            </w:r>
          </w:p>
        </w:tc>
        <w:tc>
          <w:tcPr>
            <w:tcW w:w="1727" w:type="dxa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Cs w:val="28"/>
              </w:rPr>
              <w:t>Создание условий комфортного проживания граждан, формирование современной инфраструктуры и благоустройство объектов общего пользования.</w:t>
            </w:r>
          </w:p>
        </w:tc>
        <w:tc>
          <w:tcPr>
            <w:tcW w:w="891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AC5E9C" w:rsidRPr="001E130D" w:rsidTr="00100540"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>Доля благоустроенных объектов общего пользования</w:t>
            </w:r>
            <w:r w:rsidRPr="001E130D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1020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МП</w:t>
            </w:r>
          </w:p>
        </w:tc>
        <w:tc>
          <w:tcPr>
            <w:tcW w:w="141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+</w:t>
            </w:r>
          </w:p>
        </w:tc>
        <w:tc>
          <w:tcPr>
            <w:tcW w:w="141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%</w:t>
            </w:r>
          </w:p>
        </w:tc>
        <w:tc>
          <w:tcPr>
            <w:tcW w:w="794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0</w:t>
            </w:r>
          </w:p>
        </w:tc>
        <w:tc>
          <w:tcPr>
            <w:tcW w:w="53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2024</w:t>
            </w:r>
          </w:p>
        </w:tc>
        <w:tc>
          <w:tcPr>
            <w:tcW w:w="53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603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709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642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C5E9C" w:rsidRPr="001E130D" w:rsidRDefault="00AC5E9C" w:rsidP="004C6934">
            <w:pPr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0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района Ульяновской области</w:t>
            </w:r>
          </w:p>
        </w:tc>
        <w:tc>
          <w:tcPr>
            <w:tcW w:w="172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Cs w:val="28"/>
              </w:rPr>
              <w:t>Создание условий комфортного проживания граждан, формирование современной инфраструктуры и благоустройство объектов общего пользования.</w:t>
            </w:r>
          </w:p>
        </w:tc>
        <w:tc>
          <w:tcPr>
            <w:tcW w:w="891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AC5E9C" w:rsidRPr="001E130D" w:rsidTr="00100540"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  <w:sz w:val="22"/>
                <w:szCs w:val="28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 xml:space="preserve">Количество благоустроенных территорий </w:t>
            </w:r>
            <w:r w:rsidRPr="001E130D">
              <w:rPr>
                <w:rFonts w:ascii="PT Astra Serif" w:hAnsi="PT Astra Serif"/>
                <w:sz w:val="22"/>
                <w:szCs w:val="28"/>
              </w:rPr>
              <w:lastRenderedPageBreak/>
              <w:t>общего пользования</w:t>
            </w:r>
          </w:p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  <w:tc>
          <w:tcPr>
            <w:tcW w:w="1020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lastRenderedPageBreak/>
              <w:t>МП</w:t>
            </w:r>
          </w:p>
        </w:tc>
        <w:tc>
          <w:tcPr>
            <w:tcW w:w="141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+</w:t>
            </w:r>
          </w:p>
        </w:tc>
        <w:tc>
          <w:tcPr>
            <w:tcW w:w="1418" w:type="dxa"/>
          </w:tcPr>
          <w:p w:rsidR="00AC5E9C" w:rsidRPr="001E130D" w:rsidRDefault="00B8337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ед.</w:t>
            </w:r>
          </w:p>
        </w:tc>
        <w:tc>
          <w:tcPr>
            <w:tcW w:w="794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0</w:t>
            </w:r>
          </w:p>
        </w:tc>
        <w:tc>
          <w:tcPr>
            <w:tcW w:w="538" w:type="dxa"/>
          </w:tcPr>
          <w:p w:rsidR="00AC5E9C" w:rsidRPr="001E130D" w:rsidRDefault="00B8337D" w:rsidP="00FB24E6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2024</w:t>
            </w:r>
          </w:p>
        </w:tc>
        <w:tc>
          <w:tcPr>
            <w:tcW w:w="538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  <w:sz w:val="16"/>
              </w:rPr>
            </w:pPr>
            <w:r w:rsidRPr="001E130D">
              <w:rPr>
                <w:rFonts w:ascii="PT Astra Serif" w:hAnsi="PT Astra Serif"/>
                <w:sz w:val="16"/>
              </w:rPr>
              <w:t>0</w:t>
            </w:r>
          </w:p>
        </w:tc>
        <w:tc>
          <w:tcPr>
            <w:tcW w:w="603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  <w:sz w:val="16"/>
              </w:rPr>
            </w:pPr>
            <w:r w:rsidRPr="001E130D">
              <w:rPr>
                <w:rFonts w:ascii="PT Astra Serif" w:hAnsi="PT Astra Serif"/>
                <w:sz w:val="16"/>
              </w:rPr>
              <w:t>1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  <w:sz w:val="16"/>
              </w:rPr>
            </w:pPr>
            <w:r w:rsidRPr="001E130D">
              <w:rPr>
                <w:rFonts w:ascii="PT Astra Serif" w:hAnsi="PT Astra Serif"/>
                <w:sz w:val="16"/>
              </w:rPr>
              <w:t>2</w:t>
            </w:r>
          </w:p>
        </w:tc>
        <w:tc>
          <w:tcPr>
            <w:tcW w:w="709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  <w:sz w:val="16"/>
              </w:rPr>
            </w:pPr>
            <w:r w:rsidRPr="001E130D">
              <w:rPr>
                <w:rFonts w:ascii="PT Astra Serif" w:hAnsi="PT Astra Serif"/>
                <w:sz w:val="16"/>
              </w:rPr>
              <w:t>0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  <w:sz w:val="16"/>
              </w:rPr>
            </w:pPr>
            <w:r w:rsidRPr="001E130D">
              <w:rPr>
                <w:rFonts w:ascii="PT Astra Serif" w:hAnsi="PT Astra Serif"/>
                <w:sz w:val="16"/>
              </w:rPr>
              <w:t>0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0</w:t>
            </w:r>
          </w:p>
        </w:tc>
        <w:tc>
          <w:tcPr>
            <w:tcW w:w="642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C5E9C" w:rsidRPr="001E130D" w:rsidRDefault="00AC5E9C" w:rsidP="004C6934">
            <w:pPr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0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</w:t>
            </w:r>
            <w:r w:rsidRPr="001E130D">
              <w:rPr>
                <w:rFonts w:ascii="PT Astra Serif" w:hAnsi="PT Astra Serif"/>
                <w:sz w:val="20"/>
                <w:szCs w:val="28"/>
              </w:rPr>
              <w:lastRenderedPageBreak/>
              <w:t xml:space="preserve">сельское поселение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района Ульяновской области</w:t>
            </w:r>
          </w:p>
        </w:tc>
        <w:tc>
          <w:tcPr>
            <w:tcW w:w="1727" w:type="dxa"/>
          </w:tcPr>
          <w:p w:rsidR="00AC5E9C" w:rsidRPr="001E130D" w:rsidRDefault="009E4CA7" w:rsidP="009E4C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Создание условий комфортного проживания </w:t>
            </w:r>
            <w:r w:rsidRPr="001E130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граждан</w:t>
            </w:r>
            <w:r w:rsidRPr="001E130D">
              <w:rPr>
                <w:rFonts w:ascii="PT Astra Serif" w:hAnsi="PT Astra Serif"/>
                <w:sz w:val="22"/>
                <w:szCs w:val="22"/>
              </w:rPr>
              <w:t>, воспитание экологического мышления и бережного отношения к окружающей среде</w:t>
            </w:r>
          </w:p>
        </w:tc>
        <w:tc>
          <w:tcPr>
            <w:tcW w:w="891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AC5E9C" w:rsidRPr="001E130D" w:rsidTr="00100540"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>Доля благоустроенных территорий общего пользования</w:t>
            </w:r>
          </w:p>
        </w:tc>
        <w:tc>
          <w:tcPr>
            <w:tcW w:w="1020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МП</w:t>
            </w:r>
          </w:p>
        </w:tc>
        <w:tc>
          <w:tcPr>
            <w:tcW w:w="141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+</w:t>
            </w:r>
          </w:p>
        </w:tc>
        <w:tc>
          <w:tcPr>
            <w:tcW w:w="141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%</w:t>
            </w:r>
          </w:p>
        </w:tc>
        <w:tc>
          <w:tcPr>
            <w:tcW w:w="794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38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2024</w:t>
            </w:r>
          </w:p>
        </w:tc>
        <w:tc>
          <w:tcPr>
            <w:tcW w:w="538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0</w:t>
            </w:r>
          </w:p>
        </w:tc>
        <w:tc>
          <w:tcPr>
            <w:tcW w:w="603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25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709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642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C5E9C" w:rsidRPr="001E130D" w:rsidRDefault="00AC5E9C" w:rsidP="004C6934">
            <w:pPr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0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района Ульяновской области</w:t>
            </w:r>
          </w:p>
        </w:tc>
        <w:tc>
          <w:tcPr>
            <w:tcW w:w="1727" w:type="dxa"/>
          </w:tcPr>
          <w:p w:rsidR="00AC5E9C" w:rsidRPr="001E130D" w:rsidRDefault="009E4CA7" w:rsidP="009E4C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22"/>
                <w:szCs w:val="22"/>
              </w:rPr>
              <w:t>Создание условий комфортного проживания граждан</w:t>
            </w:r>
            <w:r w:rsidRPr="001E130D">
              <w:rPr>
                <w:rFonts w:ascii="PT Astra Serif" w:hAnsi="PT Astra Serif"/>
                <w:sz w:val="22"/>
                <w:szCs w:val="22"/>
              </w:rPr>
              <w:t>, воспитание экологического мышления и бережного отношения к окружающей среде</w:t>
            </w:r>
          </w:p>
        </w:tc>
        <w:tc>
          <w:tcPr>
            <w:tcW w:w="891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</w:tbl>
    <w:p w:rsidR="000D41B6" w:rsidRPr="001E130D" w:rsidRDefault="000D41B6" w:rsidP="000D41B6">
      <w:pPr>
        <w:pStyle w:val="ConsPlusNormal"/>
        <w:jc w:val="both"/>
        <w:rPr>
          <w:rFonts w:ascii="PT Astra Serif" w:hAnsi="PT Astra Serif"/>
        </w:rPr>
      </w:pPr>
    </w:p>
    <w:p w:rsidR="000D41B6" w:rsidRPr="001E130D" w:rsidRDefault="00AC5E9C" w:rsidP="000D41B6">
      <w:pPr>
        <w:pStyle w:val="ConsPlusNormal"/>
        <w:jc w:val="both"/>
        <w:rPr>
          <w:rFonts w:ascii="PT Astra Serif" w:hAnsi="PT Astra Serif"/>
        </w:rPr>
      </w:pPr>
      <w:r w:rsidRPr="001E130D">
        <w:rPr>
          <w:rFonts w:ascii="PT Astra Serif" w:hAnsi="PT Astra Serif"/>
        </w:rPr>
        <w:t>МП – муниципальная программа</w:t>
      </w:r>
    </w:p>
    <w:p w:rsidR="000D41B6" w:rsidRPr="001E130D" w:rsidRDefault="000D41B6" w:rsidP="000D41B6">
      <w:pPr>
        <w:pStyle w:val="ConsPlusNormal"/>
        <w:tabs>
          <w:tab w:val="left" w:pos="5775"/>
        </w:tabs>
        <w:ind w:firstLine="0"/>
        <w:jc w:val="both"/>
        <w:rPr>
          <w:rFonts w:ascii="PT Astra Serif" w:hAnsi="PT Astra Serif"/>
        </w:rPr>
        <w:sectPr w:rsidR="000D41B6" w:rsidRPr="001E130D" w:rsidSect="000D41B6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B5864" w:rsidRPr="00076AE6" w:rsidRDefault="00FB5864" w:rsidP="00FB586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591"/>
      <w:bookmarkEnd w:id="0"/>
      <w:r w:rsidRPr="00076AE6">
        <w:rPr>
          <w:rFonts w:ascii="PT Astra Serif" w:hAnsi="PT Astra Serif"/>
          <w:b/>
          <w:sz w:val="28"/>
          <w:szCs w:val="28"/>
        </w:rPr>
        <w:lastRenderedPageBreak/>
        <w:t>СИСТЕМА СТРУКТУРНЫХ ЭЛЕМЕНТОВ</w:t>
      </w:r>
    </w:p>
    <w:p w:rsidR="00F925EA" w:rsidRPr="00076AE6" w:rsidRDefault="00FB5864" w:rsidP="00DC62F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076AE6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FB5864" w:rsidRPr="001E130D" w:rsidRDefault="00FB5864" w:rsidP="00FB5864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088"/>
        <w:gridCol w:w="2088"/>
      </w:tblGrid>
      <w:tr w:rsidR="00FB5864" w:rsidRPr="00076AE6" w:rsidTr="00C97625">
        <w:tc>
          <w:tcPr>
            <w:tcW w:w="567" w:type="dxa"/>
            <w:vAlign w:val="center"/>
          </w:tcPr>
          <w:p w:rsidR="00FB5864" w:rsidRPr="00076AE6" w:rsidRDefault="00FB5864" w:rsidP="00C9762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309" w:type="dxa"/>
            <w:vAlign w:val="center"/>
          </w:tcPr>
          <w:p w:rsidR="00FB5864" w:rsidRPr="00076AE6" w:rsidRDefault="00FB5864" w:rsidP="00C9762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Задачи структурного элемента муниципальной программы</w:t>
            </w:r>
            <w:hyperlink w:anchor="P658">
              <w:r w:rsidRPr="00076AE6">
                <w:rPr>
                  <w:rFonts w:ascii="PT Astra Serif" w:hAnsi="PT Astra Seri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88" w:type="dxa"/>
            <w:vAlign w:val="center"/>
          </w:tcPr>
          <w:p w:rsidR="00FB5864" w:rsidRPr="00076AE6" w:rsidRDefault="00FB5864" w:rsidP="00C9762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решения задачи структурного элемента муниципальной программы</w:t>
            </w:r>
            <w:hyperlink w:anchor="P659">
              <w:r w:rsidRPr="00076AE6">
                <w:rPr>
                  <w:rFonts w:ascii="PT Astra Serif" w:hAnsi="PT Astra Seri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088" w:type="dxa"/>
            <w:vAlign w:val="center"/>
          </w:tcPr>
          <w:p w:rsidR="00FB5864" w:rsidRPr="00076AE6" w:rsidRDefault="00FB5864" w:rsidP="00C9762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  <w:hyperlink w:anchor="P660">
              <w:r w:rsidRPr="00076AE6">
                <w:rPr>
                  <w:rFonts w:ascii="PT Astra Serif" w:hAnsi="PT Astra Serif"/>
                  <w:sz w:val="24"/>
                  <w:szCs w:val="24"/>
                </w:rPr>
                <w:t>&lt;3&gt;</w:t>
              </w:r>
            </w:hyperlink>
          </w:p>
        </w:tc>
      </w:tr>
      <w:tr w:rsidR="00FB5864" w:rsidRPr="00076AE6" w:rsidTr="00C97625">
        <w:tc>
          <w:tcPr>
            <w:tcW w:w="567" w:type="dxa"/>
          </w:tcPr>
          <w:p w:rsidR="00FB5864" w:rsidRPr="00076AE6" w:rsidRDefault="00FB5864" w:rsidP="00C9762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09" w:type="dxa"/>
          </w:tcPr>
          <w:p w:rsidR="00FB5864" w:rsidRPr="00076AE6" w:rsidRDefault="00FB5864" w:rsidP="00C9762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FB5864" w:rsidRPr="00076AE6" w:rsidRDefault="00FB5864" w:rsidP="00C9762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FB5864" w:rsidRPr="00076AE6" w:rsidRDefault="00FB5864" w:rsidP="00C9762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C97625" w:rsidRPr="00076AE6" w:rsidTr="00C97625">
        <w:tc>
          <w:tcPr>
            <w:tcW w:w="9052" w:type="dxa"/>
            <w:gridSpan w:val="4"/>
          </w:tcPr>
          <w:p w:rsidR="00C97625" w:rsidRPr="00076AE6" w:rsidRDefault="00F110E8" w:rsidP="00C9762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Направление - </w:t>
            </w:r>
            <w:r w:rsidR="00C97625" w:rsidRPr="00076AE6">
              <w:rPr>
                <w:rFonts w:ascii="PT Astra Serif" w:hAnsi="PT Astra Serif"/>
                <w:sz w:val="24"/>
                <w:szCs w:val="24"/>
              </w:rPr>
              <w:t>Благоустройство сельских территорий</w:t>
            </w:r>
          </w:p>
        </w:tc>
      </w:tr>
      <w:tr w:rsidR="00FB5864" w:rsidRPr="00076AE6" w:rsidTr="00C97625">
        <w:tc>
          <w:tcPr>
            <w:tcW w:w="567" w:type="dxa"/>
            <w:vMerge w:val="restart"/>
          </w:tcPr>
          <w:p w:rsidR="00FB5864" w:rsidRPr="00076AE6" w:rsidRDefault="00FB5864" w:rsidP="00F925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1</w:t>
            </w:r>
            <w:r w:rsidR="00F925EA" w:rsidRPr="00076AE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8485" w:type="dxa"/>
            <w:gridSpan w:val="3"/>
          </w:tcPr>
          <w:p w:rsidR="00FB5864" w:rsidRPr="00076AE6" w:rsidRDefault="00D23C54" w:rsidP="00C9762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Куратор - Глава администрации МО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Тушнинское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Сенгилеевского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 –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Кармайкина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Татьяна Александровна</w:t>
            </w:r>
          </w:p>
        </w:tc>
      </w:tr>
      <w:tr w:rsidR="00FB5864" w:rsidRPr="00076AE6" w:rsidTr="00C97625">
        <w:tc>
          <w:tcPr>
            <w:tcW w:w="567" w:type="dxa"/>
            <w:vMerge/>
          </w:tcPr>
          <w:p w:rsidR="00FB5864" w:rsidRPr="00076AE6" w:rsidRDefault="00FB5864" w:rsidP="00C9762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09" w:type="dxa"/>
          </w:tcPr>
          <w:p w:rsidR="00FB5864" w:rsidRPr="00076AE6" w:rsidRDefault="00F925EA" w:rsidP="00F925EA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Тушнинское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Сенгилеевского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4176" w:type="dxa"/>
            <w:gridSpan w:val="2"/>
          </w:tcPr>
          <w:p w:rsidR="00FB5864" w:rsidRPr="00076AE6" w:rsidRDefault="00F925EA" w:rsidP="00F925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2025</w:t>
            </w:r>
            <w:r w:rsidR="00D23C54" w:rsidRPr="00076AE6">
              <w:rPr>
                <w:rFonts w:ascii="PT Astra Serif" w:hAnsi="PT Astra Serif"/>
                <w:sz w:val="24"/>
                <w:szCs w:val="24"/>
              </w:rPr>
              <w:t>-2030</w:t>
            </w:r>
          </w:p>
        </w:tc>
      </w:tr>
      <w:tr w:rsidR="00FB5864" w:rsidRPr="00076AE6" w:rsidTr="00C97625">
        <w:tc>
          <w:tcPr>
            <w:tcW w:w="567" w:type="dxa"/>
          </w:tcPr>
          <w:p w:rsidR="00FB5864" w:rsidRPr="00076AE6" w:rsidRDefault="00FB5864" w:rsidP="00F925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1</w:t>
            </w:r>
            <w:r w:rsidR="00F925EA" w:rsidRPr="00076AE6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309" w:type="dxa"/>
          </w:tcPr>
          <w:p w:rsidR="00FB5864" w:rsidRPr="00076AE6" w:rsidRDefault="002A3716" w:rsidP="00D23C54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76AE6">
              <w:rPr>
                <w:rFonts w:ascii="PT Astra Serif" w:hAnsi="PT Astra Serif" w:cs="Times New Roman"/>
                <w:sz w:val="24"/>
                <w:szCs w:val="24"/>
              </w:rPr>
              <w:t xml:space="preserve">Выполнение работ </w:t>
            </w:r>
            <w:r w:rsidR="00D23C54" w:rsidRPr="00076AE6">
              <w:rPr>
                <w:rFonts w:ascii="PT Astra Serif" w:hAnsi="PT Astra Serif" w:cs="Times New Roman"/>
                <w:sz w:val="24"/>
                <w:szCs w:val="24"/>
              </w:rPr>
              <w:t xml:space="preserve">по подведению канализации и воды, обустройству туалета, ремонту цоколя здания дома культуры с. </w:t>
            </w:r>
            <w:proofErr w:type="spellStart"/>
            <w:r w:rsidR="00D23C54" w:rsidRPr="00076AE6">
              <w:rPr>
                <w:rFonts w:ascii="PT Astra Serif" w:hAnsi="PT Astra Serif" w:cs="Times New Roman"/>
                <w:sz w:val="24"/>
                <w:szCs w:val="24"/>
              </w:rPr>
              <w:t>Тушна</w:t>
            </w:r>
            <w:proofErr w:type="spellEnd"/>
            <w:r w:rsidR="00D23C54" w:rsidRPr="00076AE6">
              <w:rPr>
                <w:rFonts w:ascii="PT Astra Serif" w:hAnsi="PT Astra Serif" w:cs="Times New Roman"/>
                <w:sz w:val="24"/>
                <w:szCs w:val="24"/>
              </w:rPr>
              <w:t>, ул. Центральная, д. 10</w:t>
            </w:r>
          </w:p>
        </w:tc>
        <w:tc>
          <w:tcPr>
            <w:tcW w:w="2088" w:type="dxa"/>
          </w:tcPr>
          <w:p w:rsidR="00FB5864" w:rsidRPr="00076AE6" w:rsidRDefault="009E4CA7" w:rsidP="00D23C54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color w:val="000000"/>
                <w:sz w:val="24"/>
                <w:szCs w:val="24"/>
              </w:rPr>
              <w:t>Создание условий комфортного проживания граждан, формирование современной инфраструктуры и благоустройство объектов общего пользования.</w:t>
            </w:r>
          </w:p>
        </w:tc>
        <w:tc>
          <w:tcPr>
            <w:tcW w:w="2088" w:type="dxa"/>
          </w:tcPr>
          <w:p w:rsidR="00FB5864" w:rsidRPr="00076AE6" w:rsidRDefault="009E4CA7" w:rsidP="009E4CA7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Доля благоустроенных объектов общего пользования. </w:t>
            </w:r>
            <w:r w:rsidR="00D23C54" w:rsidRPr="00076AE6">
              <w:rPr>
                <w:rFonts w:ascii="PT Astra Serif" w:hAnsi="PT Astra Serif"/>
                <w:sz w:val="24"/>
                <w:szCs w:val="24"/>
              </w:rPr>
              <w:t xml:space="preserve">Количество благоустроенных объектов общего пользования. </w:t>
            </w:r>
          </w:p>
        </w:tc>
      </w:tr>
      <w:tr w:rsidR="00A70008" w:rsidRPr="00076AE6" w:rsidTr="00C97625">
        <w:tc>
          <w:tcPr>
            <w:tcW w:w="567" w:type="dxa"/>
          </w:tcPr>
          <w:p w:rsidR="00A70008" w:rsidRPr="00076AE6" w:rsidRDefault="00A70008" w:rsidP="009E4CA7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1.2. </w:t>
            </w:r>
          </w:p>
        </w:tc>
        <w:tc>
          <w:tcPr>
            <w:tcW w:w="4309" w:type="dxa"/>
          </w:tcPr>
          <w:p w:rsidR="00A70008" w:rsidRPr="00076AE6" w:rsidRDefault="00A70008" w:rsidP="009E4CA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 w:cs="Times New Roman"/>
                <w:sz w:val="24"/>
                <w:szCs w:val="24"/>
              </w:rPr>
              <w:t>Выполнение работ по</w:t>
            </w:r>
            <w:r w:rsidRPr="00076A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076AE6">
              <w:rPr>
                <w:rFonts w:ascii="PT Astra Serif" w:hAnsi="PT Astra Serif"/>
                <w:sz w:val="24"/>
                <w:szCs w:val="24"/>
              </w:rPr>
              <w:t>обустройству  контейнерной</w:t>
            </w:r>
            <w:proofErr w:type="gram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площадки под крупногабаритный мусор, установка контейнера под крупногабаритный мусор на кладбище с.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Тушна</w:t>
            </w:r>
            <w:proofErr w:type="spellEnd"/>
          </w:p>
          <w:p w:rsidR="00A70008" w:rsidRPr="00076AE6" w:rsidRDefault="00A70008" w:rsidP="002A3716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</w:tcPr>
          <w:p w:rsidR="00A70008" w:rsidRPr="00076AE6" w:rsidRDefault="00A70008" w:rsidP="009E4CA7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6AE6">
              <w:rPr>
                <w:rFonts w:ascii="PT Astra Serif" w:hAnsi="PT Astra Serif"/>
                <w:color w:val="000000"/>
                <w:sz w:val="24"/>
                <w:szCs w:val="24"/>
              </w:rPr>
              <w:t>Создание условий комфортного проживания граждан</w:t>
            </w:r>
            <w:r w:rsidRPr="00076AE6">
              <w:rPr>
                <w:rFonts w:ascii="PT Astra Serif" w:hAnsi="PT Astra Serif"/>
                <w:sz w:val="24"/>
                <w:szCs w:val="24"/>
              </w:rPr>
              <w:t>, воспитание экологического мышления и бережного отношения к окружающей среде</w:t>
            </w:r>
          </w:p>
        </w:tc>
        <w:tc>
          <w:tcPr>
            <w:tcW w:w="2088" w:type="dxa"/>
            <w:vMerge w:val="restart"/>
          </w:tcPr>
          <w:p w:rsidR="00A70008" w:rsidRPr="00076AE6" w:rsidRDefault="00A70008" w:rsidP="00543F7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Доля благоустроенных территорий общего пользования. Количество благоустроенных территорий общего пользования</w:t>
            </w:r>
          </w:p>
        </w:tc>
      </w:tr>
      <w:tr w:rsidR="00A70008" w:rsidRPr="00076AE6" w:rsidTr="00C97625">
        <w:tc>
          <w:tcPr>
            <w:tcW w:w="567" w:type="dxa"/>
          </w:tcPr>
          <w:p w:rsidR="00A70008" w:rsidRPr="00076AE6" w:rsidRDefault="00A70008" w:rsidP="009E4CA7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4309" w:type="dxa"/>
          </w:tcPr>
          <w:p w:rsidR="00A70008" w:rsidRPr="00076AE6" w:rsidRDefault="00A70008" w:rsidP="00A7000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Выполнение работ по установке детского игрового комплекса, обустройство пешеходных дорожек, ограждение площадки у школы с.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Тушна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>, ул. Школьная, д. 4</w:t>
            </w:r>
          </w:p>
        </w:tc>
        <w:tc>
          <w:tcPr>
            <w:tcW w:w="2088" w:type="dxa"/>
            <w:vMerge/>
          </w:tcPr>
          <w:p w:rsidR="00A70008" w:rsidRPr="00076AE6" w:rsidRDefault="00A70008" w:rsidP="00543F79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A70008" w:rsidRPr="00076AE6" w:rsidRDefault="00A70008" w:rsidP="00543F7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5864" w:rsidRPr="00076AE6" w:rsidRDefault="00FB5864" w:rsidP="00FB5864">
      <w:pPr>
        <w:pStyle w:val="ConsPlusNormal"/>
        <w:jc w:val="both"/>
        <w:rPr>
          <w:rFonts w:ascii="PT Astra Serif" w:hAnsi="PT Astra Serif"/>
          <w:b/>
          <w:sz w:val="24"/>
          <w:szCs w:val="24"/>
        </w:rPr>
      </w:pPr>
    </w:p>
    <w:p w:rsidR="00FB5864" w:rsidRPr="001E130D" w:rsidRDefault="00FB5864" w:rsidP="00FB5864">
      <w:pPr>
        <w:pStyle w:val="ConsPlusNormal"/>
        <w:jc w:val="both"/>
        <w:rPr>
          <w:rFonts w:ascii="PT Astra Serif" w:hAnsi="PT Astra Serif"/>
        </w:rPr>
      </w:pPr>
    </w:p>
    <w:p w:rsidR="007B3590" w:rsidRPr="001E130D" w:rsidRDefault="007B3590" w:rsidP="0007134A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B3590" w:rsidRPr="001E130D" w:rsidRDefault="007B3590" w:rsidP="00163338">
      <w:pPr>
        <w:pStyle w:val="ConsPlusNormal"/>
        <w:rPr>
          <w:rFonts w:ascii="PT Astra Serif" w:hAnsi="PT Astra Serif"/>
          <w:sz w:val="28"/>
          <w:szCs w:val="28"/>
        </w:rPr>
      </w:pPr>
    </w:p>
    <w:p w:rsidR="00E3206D" w:rsidRPr="001E130D" w:rsidRDefault="00E3206D" w:rsidP="00E3206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  <w:sectPr w:rsidR="00E3206D" w:rsidRPr="001E130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pPr w:leftFromText="180" w:rightFromText="180" w:vertAnchor="page" w:horzAnchor="margin" w:tblpY="1240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94"/>
        <w:gridCol w:w="1780"/>
        <w:gridCol w:w="3174"/>
        <w:gridCol w:w="992"/>
        <w:gridCol w:w="994"/>
        <w:gridCol w:w="994"/>
        <w:gridCol w:w="993"/>
        <w:gridCol w:w="992"/>
        <w:gridCol w:w="993"/>
        <w:gridCol w:w="993"/>
        <w:gridCol w:w="710"/>
      </w:tblGrid>
      <w:tr w:rsidR="00DA5365" w:rsidRPr="001E130D" w:rsidTr="00431EF8">
        <w:tc>
          <w:tcPr>
            <w:tcW w:w="153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365" w:rsidRPr="00100540" w:rsidRDefault="00DA5365" w:rsidP="00203C48">
            <w:pPr>
              <w:pStyle w:val="ConsPlusNormal"/>
              <w:jc w:val="right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100540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4</w:t>
            </w:r>
          </w:p>
          <w:p w:rsidR="00DA5365" w:rsidRPr="00100540" w:rsidRDefault="00DA5365" w:rsidP="00203C48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00540">
              <w:rPr>
                <w:rFonts w:ascii="PT Astra Serif" w:hAnsi="PT Astra Serif"/>
                <w:sz w:val="24"/>
                <w:szCs w:val="24"/>
              </w:rPr>
              <w:t>к Правилам</w:t>
            </w:r>
          </w:p>
          <w:p w:rsidR="00DA5365" w:rsidRPr="00076AE6" w:rsidRDefault="00DA5365" w:rsidP="00203C48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6AE6">
              <w:rPr>
                <w:rFonts w:ascii="PT Astra Serif" w:hAnsi="PT Astra Serif"/>
                <w:b/>
                <w:sz w:val="28"/>
                <w:szCs w:val="28"/>
              </w:rPr>
              <w:t xml:space="preserve">ФИНАНСОВОЕ ОБЕСПЕЧЕНИЕ </w:t>
            </w:r>
          </w:p>
          <w:p w:rsidR="00DA5365" w:rsidRPr="001E130D" w:rsidRDefault="00DA5365" w:rsidP="00203C4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76AE6">
              <w:rPr>
                <w:rFonts w:ascii="PT Astra Serif" w:hAnsi="PT Astra Serif"/>
                <w:b/>
                <w:sz w:val="28"/>
                <w:szCs w:val="28"/>
              </w:rPr>
              <w:t>реализации муниципальной программы</w:t>
            </w:r>
            <w:r w:rsidRPr="001E130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A5365" w:rsidRPr="001E130D" w:rsidTr="00DC5C87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N п/п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E3206D" w:rsidRPr="001E130D" w:rsidTr="00DC5C87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780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17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всего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2025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2026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2027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2028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2029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2030</w:t>
            </w:r>
          </w:p>
        </w:tc>
      </w:tr>
      <w:tr w:rsidR="00E3206D" w:rsidRPr="001E130D" w:rsidTr="00DC5C87">
        <w:tc>
          <w:tcPr>
            <w:tcW w:w="56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21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</w:t>
            </w:r>
          </w:p>
        </w:tc>
        <w:tc>
          <w:tcPr>
            <w:tcW w:w="1780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3</w:t>
            </w:r>
          </w:p>
        </w:tc>
        <w:tc>
          <w:tcPr>
            <w:tcW w:w="317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6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7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11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12</w:t>
            </w:r>
          </w:p>
        </w:tc>
      </w:tr>
      <w:tr w:rsidR="00E3206D" w:rsidRPr="001E130D" w:rsidTr="00DC5C87">
        <w:tc>
          <w:tcPr>
            <w:tcW w:w="2756" w:type="dxa"/>
            <w:gridSpan w:val="2"/>
            <w:vMerge w:val="restart"/>
          </w:tcPr>
          <w:p w:rsidR="00E3206D" w:rsidRPr="001E130D" w:rsidRDefault="00E3206D" w:rsidP="00203C48">
            <w:pPr>
              <w:shd w:val="clear" w:color="auto" w:fill="FFFFFF"/>
              <w:ind w:left="181" w:hanging="181"/>
              <w:jc w:val="center"/>
              <w:rPr>
                <w:rFonts w:ascii="PT Astra Serif" w:hAnsi="PT Astra Serif"/>
                <w:b/>
                <w:sz w:val="22"/>
                <w:szCs w:val="28"/>
              </w:rPr>
            </w:pPr>
            <w:r w:rsidRPr="001E130D">
              <w:rPr>
                <w:rFonts w:ascii="PT Astra Serif" w:hAnsi="PT Astra Serif"/>
                <w:b/>
                <w:color w:val="000000"/>
                <w:sz w:val="22"/>
                <w:szCs w:val="28"/>
              </w:rPr>
              <w:t>«</w:t>
            </w:r>
            <w:r w:rsidRPr="001E130D">
              <w:rPr>
                <w:rFonts w:ascii="PT Astra Serif" w:eastAsia="Calibri" w:hAnsi="PT Astra Serif" w:cs="Times New Roman"/>
                <w:sz w:val="22"/>
                <w:szCs w:val="28"/>
                <w:lang w:eastAsia="en-US"/>
              </w:rPr>
              <w:t xml:space="preserve">Поддержка местных инициатив в муниципальном образовании </w:t>
            </w:r>
            <w:proofErr w:type="spellStart"/>
            <w:r w:rsidRPr="001E130D">
              <w:rPr>
                <w:rFonts w:ascii="PT Astra Serif" w:eastAsia="Calibri" w:hAnsi="PT Astra Serif"/>
                <w:sz w:val="22"/>
                <w:szCs w:val="28"/>
                <w:lang w:eastAsia="en-US"/>
              </w:rPr>
              <w:t>Тушнинское</w:t>
            </w:r>
            <w:proofErr w:type="spellEnd"/>
            <w:r w:rsidRPr="001E130D">
              <w:rPr>
                <w:rFonts w:ascii="PT Astra Serif" w:eastAsia="Calibri" w:hAnsi="PT Astra Serif"/>
                <w:sz w:val="22"/>
                <w:szCs w:val="28"/>
                <w:lang w:eastAsia="en-US"/>
              </w:rPr>
              <w:t xml:space="preserve"> сельское поселение</w:t>
            </w:r>
            <w:r w:rsidRPr="001E130D">
              <w:rPr>
                <w:rFonts w:ascii="PT Astra Serif" w:eastAsia="Calibri" w:hAnsi="PT Astra Serif" w:cs="Times New Roman"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1E130D">
              <w:rPr>
                <w:rFonts w:ascii="PT Astra Serif" w:eastAsia="Calibri" w:hAnsi="PT Astra Serif" w:cs="Times New Roman"/>
                <w:sz w:val="22"/>
                <w:szCs w:val="28"/>
                <w:lang w:eastAsia="en-US"/>
              </w:rPr>
              <w:t>Сенгилеевского</w:t>
            </w:r>
            <w:proofErr w:type="spellEnd"/>
            <w:r w:rsidRPr="001E130D">
              <w:rPr>
                <w:rFonts w:ascii="PT Astra Serif" w:eastAsia="Calibri" w:hAnsi="PT Astra Serif" w:cs="Times New Roman"/>
                <w:sz w:val="22"/>
                <w:szCs w:val="28"/>
                <w:lang w:eastAsia="en-US"/>
              </w:rPr>
              <w:t xml:space="preserve"> района Ульяновской области</w:t>
            </w:r>
            <w:r w:rsidRPr="001E130D">
              <w:rPr>
                <w:rFonts w:ascii="PT Astra Serif" w:hAnsi="PT Astra Serif"/>
                <w:b/>
                <w:sz w:val="22"/>
                <w:szCs w:val="28"/>
              </w:rPr>
              <w:t xml:space="preserve">» </w:t>
            </w:r>
          </w:p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80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района Ульяновской области</w:t>
            </w:r>
          </w:p>
        </w:tc>
        <w:tc>
          <w:tcPr>
            <w:tcW w:w="317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  <w:lang w:val="en-US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 w:cs="Times New Roman"/>
                <w:color w:val="000000"/>
                <w:sz w:val="16"/>
              </w:rPr>
              <w:t>1791937,50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816937,50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315000,00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660000,00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DC5C87">
        <w:tc>
          <w:tcPr>
            <w:tcW w:w="2756" w:type="dxa"/>
            <w:gridSpan w:val="2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780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17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бюджетные ассигнования местного бюджета </w:t>
            </w:r>
          </w:p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 (далее –местный бюджет)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 w:cs="Times New Roman"/>
                <w:color w:val="000000"/>
                <w:sz w:val="16"/>
              </w:rPr>
              <w:t>223992,85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102117,85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39375,00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82500,00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DC5C87">
        <w:tc>
          <w:tcPr>
            <w:tcW w:w="2756" w:type="dxa"/>
            <w:gridSpan w:val="2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780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17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 w:cs="Times New Roman"/>
                <w:color w:val="000000"/>
                <w:sz w:val="16"/>
              </w:rPr>
              <w:t>1257859,00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573409,00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221130,00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463320,00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DC5C87">
        <w:tc>
          <w:tcPr>
            <w:tcW w:w="2756" w:type="dxa"/>
            <w:gridSpan w:val="2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780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17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 w:cs="Times New Roman"/>
                <w:color w:val="000000"/>
                <w:sz w:val="16"/>
              </w:rPr>
              <w:t>310086,00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141411,00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54495,00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114180,00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431EF8">
        <w:tc>
          <w:tcPr>
            <w:tcW w:w="15371" w:type="dxa"/>
            <w:gridSpan w:val="12"/>
          </w:tcPr>
          <w:p w:rsidR="00E3206D" w:rsidRPr="00076AE6" w:rsidRDefault="00E3206D" w:rsidP="00203C48">
            <w:pPr>
              <w:pStyle w:val="ConsPlusNormal"/>
              <w:numPr>
                <w:ilvl w:val="0"/>
                <w:numId w:val="17"/>
              </w:numPr>
              <w:tabs>
                <w:tab w:val="left" w:pos="519"/>
                <w:tab w:val="center" w:pos="7764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lastRenderedPageBreak/>
              <w:t>Вода и комфорт для клуба</w:t>
            </w:r>
          </w:p>
        </w:tc>
      </w:tr>
      <w:tr w:rsidR="00E3206D" w:rsidRPr="001E130D" w:rsidTr="00DC5C87">
        <w:tc>
          <w:tcPr>
            <w:tcW w:w="562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1.1</w:t>
            </w:r>
          </w:p>
        </w:tc>
        <w:tc>
          <w:tcPr>
            <w:tcW w:w="2194" w:type="dxa"/>
            <w:vMerge w:val="restart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 w:cs="Times New Roman"/>
                <w:sz w:val="24"/>
                <w:szCs w:val="24"/>
              </w:rPr>
              <w:t xml:space="preserve">Подведение канализации и воды, обустройство туалета, ремонт цоколя здания дома культуры с. </w:t>
            </w:r>
            <w:proofErr w:type="spellStart"/>
            <w:r w:rsidRPr="00076AE6">
              <w:rPr>
                <w:rFonts w:ascii="PT Astra Serif" w:hAnsi="PT Astra Serif" w:cs="Times New Roman"/>
                <w:sz w:val="24"/>
                <w:szCs w:val="24"/>
              </w:rPr>
              <w:t>Тушна</w:t>
            </w:r>
            <w:proofErr w:type="spellEnd"/>
            <w:r w:rsidRPr="00076AE6">
              <w:rPr>
                <w:rFonts w:ascii="PT Astra Serif" w:hAnsi="PT Astra Serif" w:cs="Times New Roman"/>
                <w:sz w:val="24"/>
                <w:szCs w:val="24"/>
              </w:rPr>
              <w:t>, ул. Центральная, д. 10</w:t>
            </w:r>
          </w:p>
        </w:tc>
        <w:tc>
          <w:tcPr>
            <w:tcW w:w="1780" w:type="dxa"/>
            <w:vMerge w:val="restart"/>
          </w:tcPr>
          <w:p w:rsidR="00E3206D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Тушнинское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Сенгилеевского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 </w:t>
            </w:r>
          </w:p>
          <w:p w:rsidR="00DC5C87" w:rsidRDefault="00DC5C87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DC5C87" w:rsidRPr="00076AE6" w:rsidRDefault="00DC5C87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Всего,</w:t>
            </w:r>
            <w:r w:rsidR="00076AE6" w:rsidRPr="00076A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76AE6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</w:rPr>
              <w:t>1100044099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816937,50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816937,50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DC5C87">
        <w:trPr>
          <w:trHeight w:val="475"/>
        </w:trPr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102117,85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102117,85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DC5C87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бюджетные ассигнования </w:t>
            </w:r>
          </w:p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573409,00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573409,00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DC5C87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средства из внебюджетных источников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141411,00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141411,00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431EF8">
        <w:tc>
          <w:tcPr>
            <w:tcW w:w="15371" w:type="dxa"/>
            <w:gridSpan w:val="12"/>
          </w:tcPr>
          <w:p w:rsidR="00E3206D" w:rsidRPr="00076AE6" w:rsidRDefault="00E3206D" w:rsidP="00203C48">
            <w:pPr>
              <w:pStyle w:val="ac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Обустройство контейнерной площадки</w:t>
            </w:r>
          </w:p>
        </w:tc>
      </w:tr>
      <w:tr w:rsidR="00E3206D" w:rsidRPr="001E130D" w:rsidTr="00DC5C87">
        <w:tc>
          <w:tcPr>
            <w:tcW w:w="562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2.1</w:t>
            </w:r>
          </w:p>
        </w:tc>
        <w:tc>
          <w:tcPr>
            <w:tcW w:w="2194" w:type="dxa"/>
            <w:vMerge w:val="restart"/>
          </w:tcPr>
          <w:p w:rsidR="00E3206D" w:rsidRPr="00076AE6" w:rsidRDefault="00E3206D" w:rsidP="00203C4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6AE6">
              <w:rPr>
                <w:rFonts w:ascii="PT Astra Serif" w:hAnsi="PT Astra Serif"/>
                <w:sz w:val="24"/>
                <w:szCs w:val="24"/>
              </w:rPr>
              <w:t>Обустройство  контейнерной</w:t>
            </w:r>
            <w:proofErr w:type="gram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площадки под крупногабаритный мусор, установка контейнера под крупногабаритный мусор на кладбище с.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Тушна</w:t>
            </w:r>
            <w:proofErr w:type="spellEnd"/>
          </w:p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E3206D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Тушнинское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Сенгилеевского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</w:p>
          <w:p w:rsidR="00DC5C87" w:rsidRDefault="00DC5C87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DC5C87" w:rsidRPr="00076AE6" w:rsidRDefault="00DC5C87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Всего,в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том числе: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</w:rPr>
              <w:t>1100060004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315000,00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2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315000,00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DC5C87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39375,00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39375,00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DC5C87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бюджетные ассигнования </w:t>
            </w:r>
          </w:p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221130,00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221130,00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DC5C87">
        <w:trPr>
          <w:trHeight w:val="574"/>
        </w:trPr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средства из внебюджетных источников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54495,00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54495,00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431EF8">
        <w:tc>
          <w:tcPr>
            <w:tcW w:w="15371" w:type="dxa"/>
            <w:gridSpan w:val="12"/>
          </w:tcPr>
          <w:p w:rsidR="00E3206D" w:rsidRPr="00076AE6" w:rsidRDefault="00E3206D" w:rsidP="00203C48">
            <w:pPr>
              <w:pStyle w:val="ac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6AE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Детский игровой комплекс</w:t>
            </w:r>
          </w:p>
        </w:tc>
      </w:tr>
      <w:tr w:rsidR="00E3206D" w:rsidRPr="001E130D" w:rsidTr="00DC5C87">
        <w:tc>
          <w:tcPr>
            <w:tcW w:w="562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3.1</w:t>
            </w:r>
          </w:p>
        </w:tc>
        <w:tc>
          <w:tcPr>
            <w:tcW w:w="2194" w:type="dxa"/>
            <w:vMerge w:val="restart"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Установка детского игрового комплекса, обустройство пешеходных дорожек, ограждение площадки у школы с.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Тушна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>, ул. Школьная, д. 4</w:t>
            </w:r>
          </w:p>
        </w:tc>
        <w:tc>
          <w:tcPr>
            <w:tcW w:w="1780" w:type="dxa"/>
            <w:vMerge w:val="restart"/>
          </w:tcPr>
          <w:p w:rsidR="00E3206D" w:rsidRPr="00076AE6" w:rsidRDefault="00E3206D" w:rsidP="00203C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Тушнинское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076AE6">
              <w:rPr>
                <w:rFonts w:ascii="PT Astra Serif" w:hAnsi="PT Astra Serif"/>
                <w:sz w:val="24"/>
                <w:szCs w:val="24"/>
              </w:rPr>
              <w:t>Сенгилеевского</w:t>
            </w:r>
            <w:proofErr w:type="spellEnd"/>
            <w:r w:rsidRPr="00076AE6"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Всего,</w:t>
            </w:r>
            <w:r w:rsidR="00DC5C8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76AE6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</w:rPr>
              <w:t>1100060005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660000,00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660000,00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DC5C87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780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82500,00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82500,00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DC5C87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780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 xml:space="preserve">бюджетные ассигнования </w:t>
            </w:r>
          </w:p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463320,00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463320,00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DC5C87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780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174" w:type="dxa"/>
          </w:tcPr>
          <w:p w:rsidR="00E3206D" w:rsidRPr="00076AE6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6AE6">
              <w:rPr>
                <w:rFonts w:ascii="PT Astra Serif" w:hAnsi="PT Astra Serif"/>
                <w:sz w:val="24"/>
                <w:szCs w:val="24"/>
              </w:rPr>
              <w:t>средства из внебюджетных источников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114180,00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114180,00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</w:tbl>
    <w:p w:rsidR="00E3206D" w:rsidRPr="001E130D" w:rsidRDefault="00E3206D" w:rsidP="00E3206D">
      <w:pPr>
        <w:rPr>
          <w:rFonts w:ascii="PT Astra Serif" w:hAnsi="PT Astra Serif"/>
        </w:rPr>
      </w:pPr>
    </w:p>
    <w:p w:rsidR="00E3206D" w:rsidRPr="001E130D" w:rsidRDefault="00E3206D" w:rsidP="00E3206D">
      <w:pPr>
        <w:rPr>
          <w:rFonts w:ascii="PT Astra Serif" w:hAnsi="PT Astra Serif"/>
        </w:rPr>
      </w:pPr>
    </w:p>
    <w:p w:rsidR="001A055B" w:rsidRPr="001E130D" w:rsidRDefault="001A055B" w:rsidP="00E3206D">
      <w:pPr>
        <w:pStyle w:val="ConsPlusNormal"/>
        <w:ind w:firstLine="0"/>
        <w:rPr>
          <w:rFonts w:ascii="PT Astra Serif" w:hAnsi="PT Astra Serif"/>
        </w:rPr>
      </w:pPr>
    </w:p>
    <w:p w:rsidR="00431EF8" w:rsidRPr="001E130D" w:rsidRDefault="00431EF8">
      <w:pPr>
        <w:pStyle w:val="ConsPlusNormal"/>
        <w:ind w:firstLine="0"/>
        <w:rPr>
          <w:rFonts w:ascii="PT Astra Serif" w:hAnsi="PT Astra Serif"/>
        </w:rPr>
      </w:pPr>
    </w:p>
    <w:sectPr w:rsidR="00431EF8" w:rsidRPr="001E130D" w:rsidSect="003C61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27" w:rsidRDefault="00A85F27" w:rsidP="00464B46">
      <w:r>
        <w:separator/>
      </w:r>
    </w:p>
  </w:endnote>
  <w:endnote w:type="continuationSeparator" w:id="0">
    <w:p w:rsidR="00A85F27" w:rsidRDefault="00A85F27" w:rsidP="0046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27" w:rsidRDefault="00A85F27" w:rsidP="00464B46">
      <w:r>
        <w:separator/>
      </w:r>
    </w:p>
  </w:footnote>
  <w:footnote w:type="continuationSeparator" w:id="0">
    <w:p w:rsidR="00A85F27" w:rsidRDefault="00A85F27" w:rsidP="0046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7329"/>
      <w:docPartObj>
        <w:docPartGallery w:val="Page Numbers (Top of Page)"/>
        <w:docPartUnique/>
      </w:docPartObj>
    </w:sdtPr>
    <w:sdtContent>
      <w:p w:rsidR="00E570AB" w:rsidRDefault="00E570A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C8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570AB" w:rsidRDefault="00E570A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840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570AB" w:rsidRDefault="00E570AB" w:rsidP="00E3206D">
        <w:pPr>
          <w:pStyle w:val="ad"/>
        </w:pPr>
      </w:p>
      <w:p w:rsidR="00E570AB" w:rsidRDefault="00E570AB">
        <w:pPr>
          <w:pStyle w:val="ad"/>
          <w:jc w:val="center"/>
        </w:pPr>
      </w:p>
      <w:p w:rsidR="00E570AB" w:rsidRPr="00FF58A6" w:rsidRDefault="00E570AB">
        <w:pPr>
          <w:pStyle w:val="ad"/>
          <w:jc w:val="center"/>
          <w:rPr>
            <w:rFonts w:ascii="PT Astra Serif" w:hAnsi="PT Astra Serif"/>
          </w:rPr>
        </w:pPr>
        <w:r w:rsidRPr="00FF58A6">
          <w:rPr>
            <w:rFonts w:ascii="PT Astra Serif" w:hAnsi="PT Astra Serif"/>
          </w:rPr>
          <w:fldChar w:fldCharType="begin"/>
        </w:r>
        <w:r w:rsidRPr="00FF58A6">
          <w:rPr>
            <w:rFonts w:ascii="PT Astra Serif" w:hAnsi="PT Astra Serif"/>
          </w:rPr>
          <w:instrText>PAGE   \* MERGEFORMAT</w:instrText>
        </w:r>
        <w:r w:rsidRPr="00FF58A6">
          <w:rPr>
            <w:rFonts w:ascii="PT Astra Serif" w:hAnsi="PT Astra Serif"/>
          </w:rPr>
          <w:fldChar w:fldCharType="separate"/>
        </w:r>
        <w:r w:rsidR="00DC5C87">
          <w:rPr>
            <w:rFonts w:ascii="PT Astra Serif" w:hAnsi="PT Astra Serif"/>
            <w:noProof/>
          </w:rPr>
          <w:t>13</w:t>
        </w:r>
        <w:r w:rsidRPr="00FF58A6">
          <w:rPr>
            <w:rFonts w:ascii="PT Astra Serif" w:hAnsi="PT Astra Serif"/>
          </w:rPr>
          <w:fldChar w:fldCharType="end"/>
        </w:r>
      </w:p>
    </w:sdtContent>
  </w:sdt>
  <w:p w:rsidR="00E570AB" w:rsidRDefault="00E570A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C1F"/>
    <w:multiLevelType w:val="hybridMultilevel"/>
    <w:tmpl w:val="2F74DBBA"/>
    <w:lvl w:ilvl="0" w:tplc="A44A476A">
      <w:start w:val="1"/>
      <w:numFmt w:val="decimal"/>
      <w:lvlText w:val="%1."/>
      <w:lvlJc w:val="left"/>
      <w:pPr>
        <w:ind w:left="1144" w:hanging="36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34C39F5"/>
    <w:multiLevelType w:val="multilevel"/>
    <w:tmpl w:val="763E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F1CE7"/>
    <w:multiLevelType w:val="hybridMultilevel"/>
    <w:tmpl w:val="0080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007"/>
    <w:multiLevelType w:val="multilevel"/>
    <w:tmpl w:val="0E3E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D199B"/>
    <w:multiLevelType w:val="multilevel"/>
    <w:tmpl w:val="F40C1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57C84"/>
    <w:multiLevelType w:val="hybridMultilevel"/>
    <w:tmpl w:val="C05E6944"/>
    <w:lvl w:ilvl="0" w:tplc="F02A1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B0710"/>
    <w:multiLevelType w:val="multilevel"/>
    <w:tmpl w:val="20F0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A45BB"/>
    <w:multiLevelType w:val="multilevel"/>
    <w:tmpl w:val="ECAA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40BFC"/>
    <w:multiLevelType w:val="multilevel"/>
    <w:tmpl w:val="52141B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36B576C6"/>
    <w:multiLevelType w:val="multilevel"/>
    <w:tmpl w:val="AD3A3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61D66"/>
    <w:multiLevelType w:val="multilevel"/>
    <w:tmpl w:val="A042B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411751A7"/>
    <w:multiLevelType w:val="multilevel"/>
    <w:tmpl w:val="963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20EBA"/>
    <w:multiLevelType w:val="multilevel"/>
    <w:tmpl w:val="3A58A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126DC"/>
    <w:multiLevelType w:val="multilevel"/>
    <w:tmpl w:val="0E02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261B7"/>
    <w:multiLevelType w:val="multilevel"/>
    <w:tmpl w:val="EF2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90237"/>
    <w:multiLevelType w:val="multilevel"/>
    <w:tmpl w:val="5AA4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B696A"/>
    <w:multiLevelType w:val="multilevel"/>
    <w:tmpl w:val="B264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6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4A"/>
    <w:rsid w:val="00001DA3"/>
    <w:rsid w:val="00014379"/>
    <w:rsid w:val="00015451"/>
    <w:rsid w:val="000314F5"/>
    <w:rsid w:val="000705C5"/>
    <w:rsid w:val="0007134A"/>
    <w:rsid w:val="00075DEA"/>
    <w:rsid w:val="00076AE6"/>
    <w:rsid w:val="000A6DEE"/>
    <w:rsid w:val="000A7D2E"/>
    <w:rsid w:val="000C2E55"/>
    <w:rsid w:val="000D003E"/>
    <w:rsid w:val="000D41B6"/>
    <w:rsid w:val="000F4B61"/>
    <w:rsid w:val="00100540"/>
    <w:rsid w:val="00105423"/>
    <w:rsid w:val="00120B6A"/>
    <w:rsid w:val="00122CE4"/>
    <w:rsid w:val="0015490A"/>
    <w:rsid w:val="00162B38"/>
    <w:rsid w:val="00163338"/>
    <w:rsid w:val="001709AB"/>
    <w:rsid w:val="001749DC"/>
    <w:rsid w:val="0019458A"/>
    <w:rsid w:val="00197EBC"/>
    <w:rsid w:val="001A055B"/>
    <w:rsid w:val="001D0B8F"/>
    <w:rsid w:val="001E130D"/>
    <w:rsid w:val="00203C48"/>
    <w:rsid w:val="002379DB"/>
    <w:rsid w:val="00250946"/>
    <w:rsid w:val="00255722"/>
    <w:rsid w:val="002578D5"/>
    <w:rsid w:val="00284065"/>
    <w:rsid w:val="002A252A"/>
    <w:rsid w:val="002A3716"/>
    <w:rsid w:val="002C1454"/>
    <w:rsid w:val="002D1EFD"/>
    <w:rsid w:val="002D49CB"/>
    <w:rsid w:val="002F1DF0"/>
    <w:rsid w:val="0030044A"/>
    <w:rsid w:val="00325713"/>
    <w:rsid w:val="003257A1"/>
    <w:rsid w:val="003274C3"/>
    <w:rsid w:val="003326E8"/>
    <w:rsid w:val="00335259"/>
    <w:rsid w:val="003451F2"/>
    <w:rsid w:val="00360AC4"/>
    <w:rsid w:val="00394132"/>
    <w:rsid w:val="00395195"/>
    <w:rsid w:val="00395838"/>
    <w:rsid w:val="003A28AD"/>
    <w:rsid w:val="003B5690"/>
    <w:rsid w:val="003C40D7"/>
    <w:rsid w:val="003C61FE"/>
    <w:rsid w:val="003C6B1D"/>
    <w:rsid w:val="003E762F"/>
    <w:rsid w:val="003F5325"/>
    <w:rsid w:val="00431EF8"/>
    <w:rsid w:val="00434A1D"/>
    <w:rsid w:val="00436CEB"/>
    <w:rsid w:val="0044677C"/>
    <w:rsid w:val="00451BC2"/>
    <w:rsid w:val="00461F0B"/>
    <w:rsid w:val="00464B46"/>
    <w:rsid w:val="00481A85"/>
    <w:rsid w:val="00481C64"/>
    <w:rsid w:val="004A0E38"/>
    <w:rsid w:val="004A2BD1"/>
    <w:rsid w:val="004B317A"/>
    <w:rsid w:val="004C6934"/>
    <w:rsid w:val="004E6528"/>
    <w:rsid w:val="004F120D"/>
    <w:rsid w:val="004F60D0"/>
    <w:rsid w:val="0050771B"/>
    <w:rsid w:val="005308B3"/>
    <w:rsid w:val="005357B1"/>
    <w:rsid w:val="00537309"/>
    <w:rsid w:val="005401AD"/>
    <w:rsid w:val="00543F79"/>
    <w:rsid w:val="00555645"/>
    <w:rsid w:val="00567FD7"/>
    <w:rsid w:val="00581042"/>
    <w:rsid w:val="00587C74"/>
    <w:rsid w:val="00596F70"/>
    <w:rsid w:val="005D7384"/>
    <w:rsid w:val="005E7588"/>
    <w:rsid w:val="006028B2"/>
    <w:rsid w:val="00632514"/>
    <w:rsid w:val="0066394A"/>
    <w:rsid w:val="00691D39"/>
    <w:rsid w:val="006A695E"/>
    <w:rsid w:val="006B175C"/>
    <w:rsid w:val="006B60A1"/>
    <w:rsid w:val="006F2DD9"/>
    <w:rsid w:val="006F41DB"/>
    <w:rsid w:val="00714BEC"/>
    <w:rsid w:val="007324DA"/>
    <w:rsid w:val="007339AA"/>
    <w:rsid w:val="00757419"/>
    <w:rsid w:val="00782564"/>
    <w:rsid w:val="007A3458"/>
    <w:rsid w:val="007A414A"/>
    <w:rsid w:val="007B3590"/>
    <w:rsid w:val="007D1899"/>
    <w:rsid w:val="007D790B"/>
    <w:rsid w:val="007E1E7D"/>
    <w:rsid w:val="00812825"/>
    <w:rsid w:val="00817462"/>
    <w:rsid w:val="00821439"/>
    <w:rsid w:val="008217C0"/>
    <w:rsid w:val="0083627F"/>
    <w:rsid w:val="00840368"/>
    <w:rsid w:val="00887080"/>
    <w:rsid w:val="008A4329"/>
    <w:rsid w:val="008A7524"/>
    <w:rsid w:val="008C1067"/>
    <w:rsid w:val="008D197C"/>
    <w:rsid w:val="008E2195"/>
    <w:rsid w:val="008F2B0A"/>
    <w:rsid w:val="009266D5"/>
    <w:rsid w:val="00942CA9"/>
    <w:rsid w:val="00945687"/>
    <w:rsid w:val="0099166B"/>
    <w:rsid w:val="00991926"/>
    <w:rsid w:val="009C6795"/>
    <w:rsid w:val="009E4CA7"/>
    <w:rsid w:val="009F57A6"/>
    <w:rsid w:val="00A17891"/>
    <w:rsid w:val="00A27240"/>
    <w:rsid w:val="00A31ED3"/>
    <w:rsid w:val="00A47E8D"/>
    <w:rsid w:val="00A61184"/>
    <w:rsid w:val="00A660F7"/>
    <w:rsid w:val="00A70008"/>
    <w:rsid w:val="00A72F4B"/>
    <w:rsid w:val="00A83EF3"/>
    <w:rsid w:val="00A85F27"/>
    <w:rsid w:val="00A95A22"/>
    <w:rsid w:val="00A9698B"/>
    <w:rsid w:val="00AB2967"/>
    <w:rsid w:val="00AC5E9C"/>
    <w:rsid w:val="00AD2CBD"/>
    <w:rsid w:val="00AD51C5"/>
    <w:rsid w:val="00AD562E"/>
    <w:rsid w:val="00AD624B"/>
    <w:rsid w:val="00AF6CFA"/>
    <w:rsid w:val="00B2183F"/>
    <w:rsid w:val="00B35F50"/>
    <w:rsid w:val="00B36D88"/>
    <w:rsid w:val="00B43BC1"/>
    <w:rsid w:val="00B47CB0"/>
    <w:rsid w:val="00B5154C"/>
    <w:rsid w:val="00B54321"/>
    <w:rsid w:val="00B72499"/>
    <w:rsid w:val="00B72F2A"/>
    <w:rsid w:val="00B754F2"/>
    <w:rsid w:val="00B8337D"/>
    <w:rsid w:val="00BC00E3"/>
    <w:rsid w:val="00BC51BC"/>
    <w:rsid w:val="00BE198A"/>
    <w:rsid w:val="00BF0712"/>
    <w:rsid w:val="00C11B03"/>
    <w:rsid w:val="00C140BC"/>
    <w:rsid w:val="00C402E3"/>
    <w:rsid w:val="00C45761"/>
    <w:rsid w:val="00C46E88"/>
    <w:rsid w:val="00C753C4"/>
    <w:rsid w:val="00C83652"/>
    <w:rsid w:val="00C87138"/>
    <w:rsid w:val="00C92BB8"/>
    <w:rsid w:val="00C933E8"/>
    <w:rsid w:val="00C97625"/>
    <w:rsid w:val="00CB534F"/>
    <w:rsid w:val="00CC04B4"/>
    <w:rsid w:val="00D07812"/>
    <w:rsid w:val="00D23C54"/>
    <w:rsid w:val="00D33783"/>
    <w:rsid w:val="00D43DF7"/>
    <w:rsid w:val="00D46FC9"/>
    <w:rsid w:val="00D4705E"/>
    <w:rsid w:val="00D740B1"/>
    <w:rsid w:val="00D873D5"/>
    <w:rsid w:val="00D93532"/>
    <w:rsid w:val="00D9678F"/>
    <w:rsid w:val="00DA2E22"/>
    <w:rsid w:val="00DA5365"/>
    <w:rsid w:val="00DC5C87"/>
    <w:rsid w:val="00DC62FD"/>
    <w:rsid w:val="00DC6648"/>
    <w:rsid w:val="00DD0DFF"/>
    <w:rsid w:val="00DE26FA"/>
    <w:rsid w:val="00DE3C43"/>
    <w:rsid w:val="00DE716B"/>
    <w:rsid w:val="00DF0DCC"/>
    <w:rsid w:val="00E03672"/>
    <w:rsid w:val="00E3206D"/>
    <w:rsid w:val="00E54A3D"/>
    <w:rsid w:val="00E570AB"/>
    <w:rsid w:val="00E70C86"/>
    <w:rsid w:val="00E730E9"/>
    <w:rsid w:val="00E95E54"/>
    <w:rsid w:val="00EC21CF"/>
    <w:rsid w:val="00ED6D60"/>
    <w:rsid w:val="00ED6E5B"/>
    <w:rsid w:val="00F110E8"/>
    <w:rsid w:val="00F16687"/>
    <w:rsid w:val="00F33910"/>
    <w:rsid w:val="00F42487"/>
    <w:rsid w:val="00F5077F"/>
    <w:rsid w:val="00F7501B"/>
    <w:rsid w:val="00F925EA"/>
    <w:rsid w:val="00FA096D"/>
    <w:rsid w:val="00FB1B9D"/>
    <w:rsid w:val="00FB24E6"/>
    <w:rsid w:val="00FB5864"/>
    <w:rsid w:val="00FD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780DF"/>
  <w15:docId w15:val="{B45C3901-4775-4C1E-A50A-BCEA9E05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26"/>
  </w:style>
  <w:style w:type="paragraph" w:styleId="1">
    <w:name w:val="heading 1"/>
    <w:basedOn w:val="a"/>
    <w:next w:val="a"/>
    <w:link w:val="10"/>
    <w:uiPriority w:val="9"/>
    <w:qFormat/>
    <w:rsid w:val="00AB2967"/>
    <w:pPr>
      <w:keepNext/>
      <w:ind w:firstLine="708"/>
      <w:jc w:val="right"/>
      <w:outlineLvl w:val="0"/>
    </w:pPr>
    <w:rPr>
      <w:rFonts w:eastAsia="Times New Roman" w:cs="Times New Roman"/>
      <w:b/>
      <w:bCs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394A"/>
    <w:pPr>
      <w:widowControl w:val="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11">
    <w:name w:val="toc 1"/>
    <w:aliases w:val="заголовок"/>
    <w:basedOn w:val="a"/>
    <w:next w:val="a"/>
    <w:autoRedefine/>
    <w:semiHidden/>
    <w:rsid w:val="0066394A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jc w:val="right"/>
      <w:outlineLvl w:val="2"/>
    </w:pPr>
    <w:rPr>
      <w:rFonts w:eastAsia="Times New Roman" w:cs="Times New Roman"/>
      <w:b/>
      <w:bCs/>
      <w:noProof/>
      <w:kern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AB2967"/>
    <w:rPr>
      <w:rFonts w:eastAsia="Times New Roman" w:cs="Times New Roman"/>
      <w:b/>
      <w:bCs/>
      <w:szCs w:val="21"/>
    </w:rPr>
  </w:style>
  <w:style w:type="paragraph" w:styleId="a3">
    <w:name w:val="Body Text"/>
    <w:aliases w:val=" Знак, Знак1 Знак,Основной текст1,Знак,Знак1 Знак"/>
    <w:basedOn w:val="a"/>
    <w:link w:val="a4"/>
    <w:rsid w:val="00AB2967"/>
    <w:pPr>
      <w:jc w:val="both"/>
    </w:pPr>
    <w:rPr>
      <w:rFonts w:eastAsia="Times New Roman" w:cs="Times New Roman"/>
      <w:szCs w:val="20"/>
    </w:rPr>
  </w:style>
  <w:style w:type="character" w:customStyle="1" w:styleId="a4">
    <w:name w:val="Основной текст Знак"/>
    <w:aliases w:val=" Знак Знак, Знак1 Знак Знак,Основной текст1 Знак,Знак Знак,Знак1 Знак Знак"/>
    <w:basedOn w:val="a0"/>
    <w:link w:val="a3"/>
    <w:uiPriority w:val="99"/>
    <w:rsid w:val="00AB2967"/>
    <w:rPr>
      <w:rFonts w:eastAsia="Times New Roman" w:cs="Times New Roman"/>
      <w:szCs w:val="20"/>
    </w:rPr>
  </w:style>
  <w:style w:type="paragraph" w:customStyle="1" w:styleId="xl46">
    <w:name w:val="xl46"/>
    <w:basedOn w:val="a"/>
    <w:rsid w:val="00AB2967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2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E7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7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7">
    <w:name w:val="Normal (Web)"/>
    <w:basedOn w:val="a"/>
    <w:uiPriority w:val="99"/>
    <w:unhideWhenUsed/>
    <w:rsid w:val="00DE716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E716B"/>
    <w:rPr>
      <w:b/>
      <w:bCs/>
    </w:rPr>
  </w:style>
  <w:style w:type="character" w:styleId="a9">
    <w:name w:val="Hyperlink"/>
    <w:basedOn w:val="a0"/>
    <w:uiPriority w:val="99"/>
    <w:semiHidden/>
    <w:unhideWhenUsed/>
    <w:rsid w:val="00DE716B"/>
    <w:rPr>
      <w:color w:val="0000FF"/>
      <w:u w:val="single"/>
    </w:rPr>
  </w:style>
  <w:style w:type="character" w:styleId="aa">
    <w:name w:val="Emphasis"/>
    <w:basedOn w:val="a0"/>
    <w:uiPriority w:val="20"/>
    <w:qFormat/>
    <w:rsid w:val="00DE716B"/>
    <w:rPr>
      <w:i/>
      <w:iCs/>
    </w:rPr>
  </w:style>
  <w:style w:type="paragraph" w:customStyle="1" w:styleId="specialblue">
    <w:name w:val="special_blue"/>
    <w:basedOn w:val="a"/>
    <w:rsid w:val="00DE716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ecialredspeaker">
    <w:name w:val="special_red_speaker"/>
    <w:basedOn w:val="a"/>
    <w:rsid w:val="00DE716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DE716B"/>
    <w:rPr>
      <w:rFonts w:ascii="Tahoma" w:hAnsi="Tahoma" w:cs="Tahoma"/>
      <w:sz w:val="16"/>
      <w:szCs w:val="16"/>
    </w:rPr>
  </w:style>
  <w:style w:type="paragraph" w:customStyle="1" w:styleId="specialblueclip">
    <w:name w:val="special_blue_clip"/>
    <w:basedOn w:val="a"/>
    <w:rsid w:val="00DE716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ecialyellowlamp">
    <w:name w:val="special_yellow_lamp"/>
    <w:basedOn w:val="a"/>
    <w:rsid w:val="00DE716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mall">
    <w:name w:val="small"/>
    <w:basedOn w:val="a0"/>
    <w:rsid w:val="00DE716B"/>
  </w:style>
  <w:style w:type="table" w:styleId="ab">
    <w:name w:val="Table Grid"/>
    <w:basedOn w:val="a1"/>
    <w:uiPriority w:val="59"/>
    <w:rsid w:val="00DE716B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750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51BC2"/>
    <w:pPr>
      <w:ind w:left="720"/>
      <w:contextualSpacing/>
    </w:pPr>
  </w:style>
  <w:style w:type="paragraph" w:customStyle="1" w:styleId="ConsPlusTitle">
    <w:name w:val="ConsPlusTitle"/>
    <w:uiPriority w:val="99"/>
    <w:rsid w:val="00451B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95838"/>
    <w:pPr>
      <w:tabs>
        <w:tab w:val="center" w:pos="4677"/>
        <w:tab w:val="right" w:pos="9355"/>
      </w:tabs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95838"/>
    <w:rPr>
      <w:rFonts w:asciiTheme="minorHAnsi" w:eastAsiaTheme="minorHAnsi" w:hAnsiTheme="minorHAnsi"/>
      <w:sz w:val="22"/>
      <w:lang w:eastAsia="en-US"/>
    </w:rPr>
  </w:style>
  <w:style w:type="paragraph" w:customStyle="1" w:styleId="ConsPlusCell">
    <w:name w:val="ConsPlusCell"/>
    <w:uiPriority w:val="99"/>
    <w:rsid w:val="00D43D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0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217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17C0"/>
  </w:style>
  <w:style w:type="paragraph" w:styleId="af1">
    <w:name w:val="No Spacing"/>
    <w:uiPriority w:val="1"/>
    <w:qFormat/>
    <w:rsid w:val="00AD2CBD"/>
    <w:rPr>
      <w:rFonts w:ascii="Calibri" w:eastAsia="Calibri" w:hAnsi="Calibri" w:cs="Times New Roman"/>
      <w:sz w:val="22"/>
      <w:lang w:eastAsia="en-US"/>
    </w:rPr>
  </w:style>
  <w:style w:type="paragraph" w:customStyle="1" w:styleId="Default">
    <w:name w:val="Default"/>
    <w:rsid w:val="001E130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319A-67C0-4495-9FF9-6F3E20AE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14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Пользователь</cp:lastModifiedBy>
  <cp:revision>6</cp:revision>
  <dcterms:created xsi:type="dcterms:W3CDTF">2024-12-12T08:04:00Z</dcterms:created>
  <dcterms:modified xsi:type="dcterms:W3CDTF">2024-12-19T05:45:00Z</dcterms:modified>
</cp:coreProperties>
</file>