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23" w:rsidRPr="00E61421" w:rsidRDefault="00095523" w:rsidP="00095523">
      <w:pPr>
        <w:jc w:val="center"/>
        <w:rPr>
          <w:rFonts w:ascii="PT Astra Serif" w:hAnsi="PT Astra Serif"/>
          <w:b/>
          <w:sz w:val="28"/>
          <w:szCs w:val="28"/>
        </w:rPr>
      </w:pPr>
      <w:r w:rsidRPr="00E61421">
        <w:rPr>
          <w:rFonts w:ascii="PT Astra Serif" w:hAnsi="PT Astra Serif"/>
          <w:b/>
          <w:sz w:val="28"/>
          <w:szCs w:val="28"/>
        </w:rPr>
        <w:t>Р Е Ш Е Н И Е</w:t>
      </w:r>
    </w:p>
    <w:p w:rsidR="00095523" w:rsidRPr="00E61421" w:rsidRDefault="00095523" w:rsidP="00095523">
      <w:pPr>
        <w:jc w:val="center"/>
        <w:rPr>
          <w:rFonts w:ascii="PT Astra Serif" w:hAnsi="PT Astra Serif"/>
          <w:b/>
          <w:sz w:val="28"/>
          <w:szCs w:val="28"/>
        </w:rPr>
      </w:pPr>
      <w:r w:rsidRPr="00E61421">
        <w:rPr>
          <w:rFonts w:ascii="PT Astra Serif" w:hAnsi="PT Astra Serif"/>
          <w:b/>
          <w:sz w:val="28"/>
          <w:szCs w:val="28"/>
        </w:rPr>
        <w:t>Совета депутатов муниципального образования Тушнинское сельское поселение Сенгилеевского района Ульяновской области  пятого созыва, принятое на  седьмом  заседании</w:t>
      </w:r>
    </w:p>
    <w:p w:rsidR="00E61421" w:rsidRPr="00E61421" w:rsidRDefault="00E61421" w:rsidP="00E61421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E61421" w:rsidRPr="00E61421" w:rsidRDefault="00E61421" w:rsidP="00E61421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 w:rsidRPr="00E61421">
        <w:rPr>
          <w:rFonts w:ascii="PT Astra Serif" w:hAnsi="PT Astra Serif"/>
          <w:b w:val="0"/>
          <w:sz w:val="28"/>
          <w:szCs w:val="28"/>
        </w:rPr>
        <w:t xml:space="preserve">от  14 февраля  2024 года                                                                        № 33 </w:t>
      </w:r>
    </w:p>
    <w:p w:rsidR="00E61421" w:rsidRPr="00E61421" w:rsidRDefault="00E61421" w:rsidP="00E61421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BB2E41" w:rsidRPr="00E61421" w:rsidRDefault="00BB2E41" w:rsidP="00486250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E61421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Об утверждении </w:t>
      </w:r>
      <w:r w:rsidRPr="00E61421">
        <w:rPr>
          <w:rFonts w:ascii="PT Astra Serif" w:hAnsi="PT Astra Serif" w:cs="Times New Roman"/>
          <w:b/>
          <w:bCs/>
          <w:sz w:val="28"/>
          <w:szCs w:val="28"/>
        </w:rPr>
        <w:t>ПОРЯДКА СООБЩЕНИЯ</w:t>
      </w:r>
    </w:p>
    <w:p w:rsidR="00BB2E41" w:rsidRPr="00E61421" w:rsidRDefault="00BB2E41" w:rsidP="002A3999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61421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ГлавОЙ муниципального образования </w:t>
      </w:r>
      <w:r w:rsidR="00095523" w:rsidRPr="00E61421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Тушнинское сельское поселение Сенгилеевского района </w:t>
      </w:r>
      <w:r w:rsidRPr="00E61421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E41" w:rsidRPr="00E61421" w:rsidRDefault="00BB2E41" w:rsidP="00FC6B3B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BB2E41" w:rsidRPr="00E61421" w:rsidRDefault="00BB2E41" w:rsidP="002A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61421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 муниципального образования </w:t>
      </w:r>
      <w:r w:rsidR="00095523" w:rsidRPr="00E61421">
        <w:rPr>
          <w:rFonts w:ascii="PT Astra Serif" w:hAnsi="PT Astra Serif" w:cs="Times New Roman"/>
          <w:sz w:val="28"/>
          <w:szCs w:val="28"/>
        </w:rPr>
        <w:t xml:space="preserve">Тушнинское сельское поселение Сенгилеевского района </w:t>
      </w:r>
      <w:r w:rsidRPr="00E61421">
        <w:rPr>
          <w:rFonts w:ascii="PT Astra Serif" w:hAnsi="PT Astra Serif" w:cs="Times New Roman"/>
          <w:sz w:val="28"/>
          <w:szCs w:val="28"/>
        </w:rPr>
        <w:t xml:space="preserve"> Ульяновской области,  </w:t>
      </w:r>
      <w:r w:rsidR="0091476F" w:rsidRPr="00E61421">
        <w:rPr>
          <w:rFonts w:ascii="PT Astra Serif" w:hAnsi="PT Astra Serif" w:cs="Times New Roman"/>
          <w:sz w:val="28"/>
          <w:szCs w:val="28"/>
        </w:rPr>
        <w:t>Совет депутатов муниципального образования Тушнинское сельское поселение Сенгилеевского района Ульяновской области</w:t>
      </w:r>
      <w:r w:rsidRPr="00E61421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E61421">
        <w:rPr>
          <w:rFonts w:ascii="PT Astra Serif" w:hAnsi="PT Astra Serif" w:cs="Times New Roman"/>
          <w:sz w:val="28"/>
          <w:szCs w:val="28"/>
        </w:rPr>
        <w:t xml:space="preserve"> решил: </w:t>
      </w:r>
    </w:p>
    <w:p w:rsidR="00BB2E41" w:rsidRPr="00E61421" w:rsidRDefault="00BB2E41" w:rsidP="002A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61421">
        <w:rPr>
          <w:rFonts w:ascii="PT Astra Serif" w:hAnsi="PT Astra Serif" w:cs="Times New Roman"/>
          <w:sz w:val="28"/>
          <w:szCs w:val="28"/>
        </w:rPr>
        <w:t xml:space="preserve">1. Утвердить прилагаемый Порядок сообщения главой муниципального образования </w:t>
      </w:r>
      <w:r w:rsidR="0091476F" w:rsidRPr="00E61421">
        <w:rPr>
          <w:rFonts w:ascii="PT Astra Serif" w:hAnsi="PT Astra Serif" w:cs="Times New Roman"/>
          <w:sz w:val="28"/>
          <w:szCs w:val="28"/>
        </w:rPr>
        <w:t xml:space="preserve">Тушнинское сельское поселение Сенгилеевского района </w:t>
      </w:r>
      <w:r w:rsidRPr="00E61421">
        <w:rPr>
          <w:rFonts w:ascii="PT Astra Serif" w:hAnsi="PT Astra Serif" w:cs="Times New Roman"/>
          <w:sz w:val="28"/>
          <w:szCs w:val="28"/>
        </w:rPr>
        <w:t xml:space="preserve">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E41" w:rsidRPr="00E61421" w:rsidRDefault="00BB2E41" w:rsidP="00FC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61421">
        <w:rPr>
          <w:rFonts w:ascii="PT Astra Serif" w:hAnsi="PT Astra Serif" w:cs="Times New Roman"/>
          <w:sz w:val="28"/>
          <w:szCs w:val="28"/>
        </w:rPr>
        <w:t xml:space="preserve">2. Настоящее решение вступает в силу на следующий день после дня его  </w:t>
      </w:r>
      <w:r w:rsidR="0091476F" w:rsidRPr="00E61421">
        <w:rPr>
          <w:rFonts w:ascii="PT Astra Serif" w:hAnsi="PT Astra Serif" w:cs="Times New Roman"/>
          <w:sz w:val="28"/>
          <w:szCs w:val="28"/>
        </w:rPr>
        <w:t>обнародования</w:t>
      </w:r>
      <w:r w:rsidRPr="00E61421">
        <w:rPr>
          <w:rFonts w:ascii="PT Astra Serif" w:hAnsi="PT Astra Serif" w:cs="Times New Roman"/>
          <w:sz w:val="28"/>
          <w:szCs w:val="28"/>
        </w:rPr>
        <w:t>.</w:t>
      </w:r>
    </w:p>
    <w:p w:rsidR="00BB2E41" w:rsidRPr="00E61421" w:rsidRDefault="00BB2E41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/>
          <w:iCs/>
          <w:lang w:eastAsia="ru-RU"/>
        </w:rPr>
      </w:pPr>
    </w:p>
    <w:p w:rsidR="00E61421" w:rsidRPr="00E61421" w:rsidRDefault="00E61421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/>
          <w:iCs/>
          <w:lang w:eastAsia="ru-RU"/>
        </w:rPr>
      </w:pPr>
    </w:p>
    <w:p w:rsidR="00E61421" w:rsidRPr="00E61421" w:rsidRDefault="00E61421" w:rsidP="00E6142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6142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61421" w:rsidRPr="00E61421" w:rsidRDefault="00E61421" w:rsidP="00E6142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61421">
        <w:rPr>
          <w:rFonts w:ascii="PT Astra Serif" w:hAnsi="PT Astra Serif"/>
          <w:sz w:val="28"/>
          <w:szCs w:val="28"/>
        </w:rPr>
        <w:t>Тушнинское сельское поселение                                              Казанчев И.Ф.</w:t>
      </w:r>
    </w:p>
    <w:p w:rsidR="00E61421" w:rsidRPr="00E61421" w:rsidRDefault="00E61421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/>
          <w:iCs/>
          <w:lang w:eastAsia="ru-RU"/>
        </w:rPr>
        <w:sectPr w:rsidR="00E61421" w:rsidRPr="00E61421" w:rsidSect="003C579C">
          <w:headerReference w:type="default" r:id="rId6"/>
          <w:pgSz w:w="11906" w:h="16838"/>
          <w:pgMar w:top="899" w:right="850" w:bottom="107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3934"/>
      </w:tblGrid>
      <w:tr w:rsidR="00BB2E41" w:rsidRPr="00E61421">
        <w:trPr>
          <w:jc w:val="right"/>
        </w:trPr>
        <w:tc>
          <w:tcPr>
            <w:tcW w:w="3934" w:type="dxa"/>
          </w:tcPr>
          <w:p w:rsidR="00BB2E41" w:rsidRPr="00E61421" w:rsidRDefault="00BB2E41" w:rsidP="00875BB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BB2E41" w:rsidRPr="00E61421" w:rsidRDefault="00BB2E41" w:rsidP="00875BB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решением </w:t>
            </w:r>
            <w:r w:rsidR="00996B31"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Советом депутатов МО Тушнинское сельское поселение </w:t>
            </w:r>
          </w:p>
          <w:p w:rsidR="00BB2E41" w:rsidRPr="00E61421" w:rsidRDefault="00BB2E41" w:rsidP="0099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от «</w:t>
            </w:r>
            <w:r w:rsidR="00996B31"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  <w:r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» </w:t>
            </w:r>
            <w:r w:rsidR="00996B31"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февраля </w:t>
            </w:r>
            <w:r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</w:t>
            </w:r>
            <w:r w:rsidR="00996B31"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  <w:r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г. № </w:t>
            </w:r>
            <w:r w:rsidR="00996B31" w:rsidRPr="00E6142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33</w:t>
            </w:r>
          </w:p>
        </w:tc>
      </w:tr>
    </w:tbl>
    <w:p w:rsidR="00BB2E41" w:rsidRPr="00C23692" w:rsidRDefault="00BB2E41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BB2E41" w:rsidRPr="00E61421" w:rsidRDefault="00BB2E41" w:rsidP="00875BBA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61421">
        <w:rPr>
          <w:rFonts w:ascii="PT Astra Serif" w:hAnsi="PT Astra Serif" w:cs="Times New Roman"/>
          <w:b/>
          <w:bCs/>
          <w:sz w:val="28"/>
          <w:szCs w:val="28"/>
        </w:rPr>
        <w:t xml:space="preserve">ПОРЯДОК СООБЩЕНИЯ ГЛАВОЙ МУНИЦИПАЛЬНОГО ОБРАЗОВАНИЯ </w:t>
      </w:r>
      <w:r w:rsidR="0091476F" w:rsidRPr="00E61421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Тушнинское сельское поселение Сенгилеевского района </w:t>
      </w:r>
      <w:r w:rsidR="0091476F" w:rsidRPr="00E6142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61421">
        <w:rPr>
          <w:rFonts w:ascii="PT Astra Serif" w:hAnsi="PT Astra Serif" w:cs="Times New Roman"/>
          <w:b/>
          <w:bCs/>
          <w:sz w:val="28"/>
          <w:szCs w:val="28"/>
        </w:rPr>
        <w:t>УЛЬЯНОВСКОЙ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E41" w:rsidRPr="00E61421" w:rsidRDefault="00BB2E41" w:rsidP="00FC6B3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B2E41" w:rsidRPr="00E61421" w:rsidRDefault="00BB2E41" w:rsidP="00FC6B3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BB2E41" w:rsidRPr="00E61421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61421">
        <w:rPr>
          <w:rFonts w:ascii="PT Astra Serif" w:hAnsi="PT Astra Serif" w:cs="Times New Roman"/>
          <w:sz w:val="28"/>
          <w:szCs w:val="28"/>
          <w:lang w:eastAsia="ru-RU"/>
        </w:rPr>
        <w:t xml:space="preserve">1. Настоящий Порядок определяет процедуру сообщения главой муниципального образования </w:t>
      </w:r>
      <w:r w:rsidR="0091476F" w:rsidRPr="00E61421">
        <w:rPr>
          <w:rFonts w:ascii="PT Astra Serif" w:hAnsi="PT Astra Serif" w:cs="Times New Roman"/>
          <w:sz w:val="28"/>
          <w:szCs w:val="28"/>
          <w:lang w:eastAsia="ru-RU"/>
        </w:rPr>
        <w:t xml:space="preserve">Тушнинскоесельское поселение Сенгилеевского района </w:t>
      </w:r>
      <w:r w:rsidRPr="00E61421">
        <w:rPr>
          <w:rFonts w:ascii="PT Astra Serif" w:hAnsi="PT Astra Serif" w:cs="Times New Roman"/>
          <w:sz w:val="28"/>
          <w:szCs w:val="28"/>
          <w:lang w:eastAsia="ru-RU"/>
        </w:rPr>
        <w:t xml:space="preserve"> Ульяновской области (далее – глава муниципального образования)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E41" w:rsidRPr="00E61421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2. Глава муниципального образования обязан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B2E41" w:rsidRPr="00E61421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согласно Приложению № 1 к настоящему Порядку (далее — уведомление). Уведомление подписывается лицом, замещающим муниципальную должность, лично.</w:t>
      </w:r>
    </w:p>
    <w:p w:rsidR="00BB2E41" w:rsidRPr="00E61421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3. Глава муниципального образования подаёт уведомление в </w:t>
      </w:r>
      <w:r w:rsidR="0091476F"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Совет депутатов муниципального образования</w:t>
      </w:r>
      <w:r w:rsidRPr="00E61421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. </w:t>
      </w:r>
    </w:p>
    <w:p w:rsidR="00BB2E41" w:rsidRPr="00E61421" w:rsidRDefault="00BB2E41" w:rsidP="004410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4. Глава муниципального образования в случае возникновения личной заинтересованности при осуществлении своих полномочий, которая приводит или может привести к конфликту интересов, обязан подать уведомление не позднее следующего рабочего дня за днем, в который ему  стало об этом известно. </w:t>
      </w:r>
    </w:p>
    <w:p w:rsidR="00BB2E41" w:rsidRPr="00E61421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5. При невозможности непосредственно подать письменное обращение в </w:t>
      </w:r>
      <w:r w:rsidR="0091476F"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Совет депутатов муниципального образования Тушнинское сельское поселение Сенгилеевского района Ульяновской области </w:t>
      </w: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(в том числе в случае временной нетрудоспособности, нахождения в командировке, в отпуске, за пределами территориальной доступности </w:t>
      </w:r>
      <w:r w:rsidR="0091476F"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Совета депутатов муниципального образования Тушнинское сельское поселение Сенгилеевского района Ульяновской области  </w:t>
      </w: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E61421">
        <w:rPr>
          <w:rFonts w:ascii="PT Astra Serif" w:eastAsia="PTAstraSerif-Regular" w:hAnsi="PT Astra Serif" w:cs="PTAstraSerif-Italic"/>
          <w:iCs/>
          <w:sz w:val="28"/>
          <w:szCs w:val="28"/>
          <w:lang w:eastAsia="zh-CN"/>
        </w:rPr>
        <w:t xml:space="preserve">глава муниципального </w:t>
      </w:r>
      <w:r w:rsidRPr="00E61421">
        <w:rPr>
          <w:rFonts w:ascii="PT Astra Serif" w:eastAsia="PTAstraSerif-Regular" w:hAnsi="PT Astra Serif" w:cs="PTAstraSerif-Italic"/>
          <w:iCs/>
          <w:sz w:val="28"/>
          <w:szCs w:val="28"/>
          <w:lang w:eastAsia="zh-CN"/>
        </w:rPr>
        <w:lastRenderedPageBreak/>
        <w:t>образования</w:t>
      </w: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="0091476F"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муниципального образования Тушнинское сельское поселение </w:t>
      </w: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«Интернет» или иным доступным средством связи, а при отсутствии такового - уведомить </w:t>
      </w:r>
      <w:r w:rsidR="0091476F"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Совет депутатов муниципального образования Тушнинское сельское поселение Сенгилеевского района Ульяновской области  </w:t>
      </w: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незамедлительно с момента появления соответствующей возможности. </w:t>
      </w:r>
    </w:p>
    <w:p w:rsidR="00BB2E41" w:rsidRPr="00E61421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6. Уведомление подлежит регистрации в отдельном журнале, который ведется по форме согласно приложению № 2 к настоящему Порядку </w:t>
      </w:r>
      <w:r w:rsidRPr="00E61421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>.</w:t>
      </w:r>
    </w:p>
    <w:p w:rsidR="00BB2E41" w:rsidRPr="00E61421" w:rsidRDefault="00BB2E4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 w:rsidRPr="00E61421">
        <w:rPr>
          <w:rFonts w:ascii="PT Astra Serif" w:hAnsi="PT Astra Serif" w:cs="Times New Roman"/>
          <w:sz w:val="28"/>
          <w:szCs w:val="28"/>
        </w:rPr>
        <w:tab/>
        <w:t>На уведомлении ставится отметка о дате и времени его поступления</w:t>
      </w:r>
      <w:r w:rsidRPr="00E61421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 </w:t>
      </w:r>
      <w:r w:rsidR="0091476F" w:rsidRPr="00E61421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 w:rsidR="0091476F" w:rsidRPr="00E61421"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 xml:space="preserve">в </w:t>
      </w:r>
      <w:r w:rsidR="0091476F"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Совет депутатов муниципального образования Тушнинское сельское поселение Сенгилеевского района Ульяновской области</w:t>
      </w:r>
      <w:r w:rsidR="00FA77B4"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</w:t>
      </w:r>
      <w:r w:rsidRPr="00E61421">
        <w:rPr>
          <w:rFonts w:ascii="PT Astra Serif" w:hAnsi="PT Astra Serif" w:cs="Times New Roman"/>
          <w:sz w:val="28"/>
          <w:szCs w:val="28"/>
        </w:rPr>
        <w:t>номер регистрации в журнале, подпись уполномоченного должностного лица</w:t>
      </w:r>
    </w:p>
    <w:p w:rsidR="00BB2E41" w:rsidRPr="00E61421" w:rsidRDefault="00BB2E41" w:rsidP="0069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61421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Журнал должен быть прошит и пронумерован, а также заверен оттиском печати</w:t>
      </w:r>
      <w:r w:rsidR="00FA77B4"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Совет депутатов муниципального образования Тушнинское сельское поселение Сенгилеевского района Ульяновской области</w:t>
      </w: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  <w:r w:rsidRPr="00E61421">
        <w:rPr>
          <w:rFonts w:ascii="PT Astra Serif" w:hAnsi="PT Astra Serif" w:cs="Times New Roman"/>
          <w:sz w:val="28"/>
          <w:szCs w:val="28"/>
          <w:lang w:eastAsia="ru-RU"/>
        </w:rPr>
        <w:t xml:space="preserve"> Журнал хранится у уполномоченного должностного лица.</w:t>
      </w:r>
    </w:p>
    <w:p w:rsidR="00BB2E41" w:rsidRPr="00E61421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7. Уведомление регистрируется:</w:t>
      </w:r>
    </w:p>
    <w:p w:rsidR="00BB2E41" w:rsidRPr="00E61421" w:rsidRDefault="00BB2E41" w:rsidP="002941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1) незамедлительно в присутствии главы муниципального образования, если уведомление представлено им лично, с незамедлительной выдачей главе муниципального образования </w:t>
      </w:r>
      <w:hyperlink r:id="rId7" w:history="1">
        <w:r w:rsidRPr="00E61421">
          <w:rPr>
            <w:rFonts w:ascii="PT Astra Serif" w:hAnsi="PT Astra Serif" w:cs="Times New Roman"/>
            <w:sz w:val="28"/>
            <w:szCs w:val="28"/>
          </w:rPr>
          <w:t>расписк</w:t>
        </w:r>
      </w:hyperlink>
      <w:r w:rsidRPr="00E61421">
        <w:rPr>
          <w:rFonts w:ascii="PT Astra Serif" w:hAnsi="PT Astra Serif"/>
          <w:sz w:val="28"/>
          <w:szCs w:val="28"/>
        </w:rPr>
        <w:t>и</w:t>
      </w:r>
      <w:r w:rsidRPr="00E61421">
        <w:rPr>
          <w:rFonts w:ascii="PT Astra Serif" w:hAnsi="PT Astra Serif" w:cs="Times New Roman"/>
          <w:sz w:val="28"/>
          <w:szCs w:val="28"/>
        </w:rPr>
        <w:t xml:space="preserve"> по форме согласно приложению 3 к настоящему Порядку в получении уведомления с указанием даты его получения и номера регистрации в журнале</w:t>
      </w: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;</w:t>
      </w:r>
    </w:p>
    <w:p w:rsidR="00BB2E41" w:rsidRPr="00E61421" w:rsidRDefault="00BB2E4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2) в течение рабочего дня, в который оно поступило по почте или иному средству связи, а в случае поступления уведомления в нерабочий день - не позднее первого следующего за ним рабочего дня.</w:t>
      </w:r>
    </w:p>
    <w:p w:rsidR="00BB2E41" w:rsidRPr="00E61421" w:rsidRDefault="00BB2E4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BB2E41" w:rsidRPr="00E61421" w:rsidRDefault="00BB2E4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10. Зарегистрированное уведомление </w:t>
      </w:r>
      <w:r w:rsidRPr="00E61421">
        <w:rPr>
          <w:rFonts w:ascii="PT Astra Serif" w:hAnsi="PT Astra Serif" w:cs="Times New Roman"/>
          <w:sz w:val="28"/>
          <w:szCs w:val="28"/>
        </w:rPr>
        <w:t xml:space="preserve">не позднее одного рабочего дня, следующего за днем его регистрации, </w:t>
      </w:r>
      <w:r w:rsidRPr="00E61421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направляется в </w:t>
      </w:r>
      <w:r w:rsidR="00014F3C" w:rsidRPr="00E61421">
        <w:rPr>
          <w:rFonts w:ascii="PT Astra Serif" w:hAnsi="PT Astra Serif" w:cs="Times New Roman"/>
          <w:sz w:val="24"/>
          <w:szCs w:val="24"/>
        </w:rPr>
        <w:t>комиссию по контролю по соблюдению требований к должностному поведению лиц, замещающих муниципальные должности  муниципального образования Тушнинское сельское поселение, и урегулированию конфликта интересов.</w:t>
      </w:r>
    </w:p>
    <w:p w:rsidR="00BB2E41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</w:p>
    <w:p w:rsidR="00BB2E41" w:rsidRPr="00C23692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E41" w:rsidRPr="00486025" w:rsidRDefault="00BB2E41" w:rsidP="0059537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  <w:sectPr w:rsidR="00BB2E41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2E41" w:rsidRPr="00453ACA" w:rsidRDefault="00BB2E41" w:rsidP="00E61421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53ACA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Приложение 1 </w:t>
      </w:r>
    </w:p>
    <w:p w:rsidR="00BB2E41" w:rsidRDefault="00BB2E41" w:rsidP="00E61421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BB2E41" w:rsidRDefault="00BB2E41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Ind w:w="-106" w:type="dxa"/>
        <w:tblLook w:val="00A0"/>
      </w:tblPr>
      <w:tblGrid>
        <w:gridCol w:w="4305"/>
        <w:gridCol w:w="5523"/>
      </w:tblGrid>
      <w:tr w:rsidR="00014F3C" w:rsidRPr="006E3819" w:rsidTr="0044657B">
        <w:tc>
          <w:tcPr>
            <w:tcW w:w="4305" w:type="dxa"/>
          </w:tcPr>
          <w:p w:rsidR="00BB2E41" w:rsidRPr="006E3819" w:rsidRDefault="00BB2E41" w:rsidP="006E3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523" w:type="dxa"/>
          </w:tcPr>
          <w:p w:rsidR="00014F3C" w:rsidRDefault="00014F3C" w:rsidP="00014F3C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</w:p>
          <w:p w:rsidR="00BB2E41" w:rsidRDefault="00014F3C" w:rsidP="00014F3C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Тушнинское сельское поселение Сенгилеевского районаУльяновской области</w:t>
            </w:r>
          </w:p>
          <w:p w:rsidR="00BB2E41" w:rsidRPr="006E3819" w:rsidRDefault="00BB2E41" w:rsidP="006E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C" w:rsidRPr="006E3819" w:rsidTr="0044657B">
        <w:tc>
          <w:tcPr>
            <w:tcW w:w="4305" w:type="dxa"/>
          </w:tcPr>
          <w:p w:rsidR="00BB2E41" w:rsidRPr="006E3819" w:rsidRDefault="00BB2E41" w:rsidP="006E3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BB2E41" w:rsidRPr="006E3819" w:rsidRDefault="00BB2E41" w:rsidP="0044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муниципального образования </w:t>
            </w:r>
            <w:r w:rsidR="00014F3C">
              <w:rPr>
                <w:rFonts w:ascii="Times New Roman" w:hAnsi="Times New Roman" w:cs="Times New Roman"/>
                <w:sz w:val="24"/>
                <w:szCs w:val="24"/>
              </w:rPr>
              <w:t>Тушнинское сельское поселение Сенгилеевского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</w:t>
            </w:r>
          </w:p>
          <w:p w:rsidR="00BB2E41" w:rsidRPr="006E3819" w:rsidRDefault="00BB2E41" w:rsidP="0044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B2E41" w:rsidRPr="006E3819" w:rsidRDefault="00BB2E41" w:rsidP="0044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– при наличии)</w:t>
            </w:r>
          </w:p>
        </w:tc>
      </w:tr>
    </w:tbl>
    <w:p w:rsidR="00BB2E41" w:rsidRPr="00C23692" w:rsidRDefault="00BB2E41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E41" w:rsidRDefault="00BB2E41" w:rsidP="004465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57B">
        <w:rPr>
          <w:rFonts w:ascii="Times New Roman" w:hAnsi="Times New Roman" w:cs="Times New Roman"/>
          <w:sz w:val="24"/>
          <w:szCs w:val="24"/>
        </w:rPr>
        <w:t>ФОРМА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BB2E41" w:rsidRPr="00C23692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конфликту интересов </w:t>
      </w:r>
    </w:p>
    <w:p w:rsidR="00BB2E41" w:rsidRPr="00C23692" w:rsidRDefault="00BB2E4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B305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 основанием   возникновения   личной   заинтересованности:_________________________________________________________________________________________________________________________________________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115"/>
        <w:gridCol w:w="3115"/>
        <w:gridCol w:w="3115"/>
      </w:tblGrid>
      <w:tr w:rsidR="00BB2E41" w:rsidRPr="006E3819"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BB2E41" w:rsidRPr="006E3819"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главы муниципального образования </w:t>
            </w: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B2E41" w:rsidRDefault="00BB2E41" w:rsidP="000E68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Default="00BB2E41" w:rsidP="000E68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0D711F">
      <w:pPr>
        <w:rPr>
          <w:rFonts w:ascii="Times New Roman" w:hAnsi="Times New Roman" w:cs="Times New Roman"/>
        </w:rPr>
        <w:sectPr w:rsidR="00BB2E41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115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 2 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рядку 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BB2E41" w:rsidRPr="00453ACA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BB2E41" w:rsidRDefault="00BB2E41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УЧЕТА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ПОДАННЫХ В </w:t>
      </w:r>
      <w:r w:rsidR="00014F3C">
        <w:rPr>
          <w:rFonts w:ascii="Times New Roman" w:hAnsi="Times New Roman" w:cs="Times New Roman"/>
          <w:b/>
          <w:bCs/>
          <w:sz w:val="24"/>
          <w:szCs w:val="24"/>
        </w:rPr>
        <w:t xml:space="preserve">СОЕТ ДЕПУТАТОВ МО ТУШНИНСКОЕ СЕЛЬСКОЕ ПОСЕЛЕНИЕ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ACA">
        <w:rPr>
          <w:rFonts w:ascii="Times New Roman" w:hAnsi="Times New Roman" w:cs="Times New Roman"/>
          <w:b/>
          <w:bCs/>
          <w:sz w:val="24"/>
          <w:szCs w:val="24"/>
        </w:rPr>
        <w:t xml:space="preserve">ГЛАВОЙ МУНИЦИПАЛЬНОГО ОБРАЗОВАНИЯ </w:t>
      </w:r>
      <w:r w:rsidR="00014F3C">
        <w:rPr>
          <w:rFonts w:ascii="Times New Roman" w:hAnsi="Times New Roman" w:cs="Times New Roman"/>
          <w:b/>
          <w:bCs/>
          <w:sz w:val="24"/>
          <w:szCs w:val="24"/>
        </w:rPr>
        <w:t xml:space="preserve">ТУШИНСКОЕ СЕЛЬСКОЕ ПОСЕЛЕНИЕ  СЕНГИЛЕЕВСКОГО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УЛЬЯНОВСКОЙ ОБЛАСТИ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 УВЕДОМЛЕНИЙ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ВОЗНИКНОВЕНИИ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ЛИЧНОЙ ЗАИНТЕРЕСОВАННОСТИ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КОТОРАЯ ПРИВОДИТ ИЛИ МОЖЕТ ПРИВЕСТИ К КОНФЛИКТУ ИНТЕРЕСОВ</w:t>
      </w:r>
    </w:p>
    <w:p w:rsidR="00BB2E41" w:rsidRPr="00735DB5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735DB5" w:rsidRDefault="00BB2E41" w:rsidP="000D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87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305"/>
        <w:gridCol w:w="1551"/>
        <w:gridCol w:w="2018"/>
        <w:gridCol w:w="2216"/>
        <w:gridCol w:w="2887"/>
        <w:gridCol w:w="3420"/>
      </w:tblGrid>
      <w:tr w:rsidR="00BB2E41" w:rsidRPr="006E3819" w:rsidTr="00294155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о поступившем уведомлении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  <w:p w:rsidR="00014F3C" w:rsidRDefault="00BB2E41" w:rsidP="0001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</w:p>
          <w:p w:rsidR="00BB2E41" w:rsidRPr="006E3819" w:rsidRDefault="00014F3C" w:rsidP="0001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Тушнинское сельское поселение</w:t>
            </w:r>
            <w:r w:rsidR="00BB2E41">
              <w:rPr>
                <w:rFonts w:ascii="Times New Roman" w:hAnsi="Times New Roman" w:cs="Times New Roman"/>
                <w:sz w:val="20"/>
                <w:szCs w:val="20"/>
              </w:rPr>
              <w:t>, подавшего уведомление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ФИО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лица, принявшего уведомление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F3C" w:rsidRDefault="00BB2E41" w:rsidP="0001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Главе муниципального образования </w:t>
            </w:r>
          </w:p>
          <w:p w:rsidR="00BB2E41" w:rsidRPr="006E3819" w:rsidRDefault="00BB2E41" w:rsidP="0001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расписки в получении уведомления (дата,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образования</w:t>
            </w:r>
            <w:r w:rsidR="00014F3C">
              <w:rPr>
                <w:rFonts w:ascii="Times New Roman" w:hAnsi="Times New Roman" w:cs="Times New Roman"/>
                <w:sz w:val="20"/>
                <w:szCs w:val="20"/>
              </w:rPr>
              <w:t xml:space="preserve"> Тушнинское сельское поселение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F3C" w:rsidRPr="00014F3C" w:rsidRDefault="00BB2E41" w:rsidP="0001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PTAstraSerif-Regular" w:hAnsi="PT Astra Serif" w:cs="PTAstraSerif-Regular"/>
                <w:i/>
                <w:iCs/>
                <w:lang w:eastAsia="zh-CN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Главы муниципального образования </w:t>
            </w:r>
            <w:r w:rsidR="00014F3C">
              <w:rPr>
                <w:rFonts w:ascii="Times New Roman" w:hAnsi="Times New Roman" w:cs="Times New Roman"/>
                <w:sz w:val="20"/>
                <w:szCs w:val="20"/>
              </w:rPr>
              <w:t xml:space="preserve">Тушнинское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14F3C" w:rsidRPr="00014F3C">
              <w:rPr>
                <w:rFonts w:ascii="Times New Roman" w:hAnsi="Times New Roman" w:cs="Times New Roman"/>
              </w:rPr>
              <w:t>комиссию по контролю по соблюдению требований к должностному поведению лиц, замещающих муниципальные должности  муниципального образования Тушнинское сельское поселение, и урегулированию конфликта интересов.</w:t>
            </w:r>
          </w:p>
          <w:p w:rsidR="00014F3C" w:rsidRDefault="00014F3C" w:rsidP="00014F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PTAstraSerif-Regular" w:hAnsi="PT Astra Serif" w:cs="PTAstraSerif-Regular"/>
                <w:sz w:val="28"/>
                <w:szCs w:val="28"/>
                <w:lang w:eastAsia="zh-CN"/>
              </w:rPr>
              <w:tab/>
            </w:r>
          </w:p>
          <w:p w:rsidR="00BB2E41" w:rsidRPr="006E3819" w:rsidRDefault="00014F3C" w:rsidP="0001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E41" w:rsidRPr="006E3819">
              <w:rPr>
                <w:rFonts w:ascii="Times New Roman" w:hAnsi="Times New Roman" w:cs="Times New Roman"/>
                <w:sz w:val="20"/>
                <w:szCs w:val="20"/>
              </w:rPr>
              <w:t>(дата, фамилия, инициалы, подпись должностного лица</w:t>
            </w:r>
            <w:r w:rsidR="00BB2E41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 w:rsidR="00BB2E41" w:rsidRPr="006E3819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уведомление)</w:t>
            </w:r>
          </w:p>
        </w:tc>
      </w:tr>
      <w:tr w:rsidR="00BB2E41" w:rsidRPr="006E3819" w:rsidTr="00294155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41" w:rsidRPr="006E3819" w:rsidTr="00294155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B2E41" w:rsidRPr="006E3819" w:rsidTr="00294155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41" w:rsidRPr="006E3819" w:rsidTr="00294155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E41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BB2E41" w:rsidSect="00875BBA">
          <w:pgSz w:w="16838" w:h="11906" w:orient="landscape"/>
          <w:pgMar w:top="125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B2E41" w:rsidRPr="00294155" w:rsidRDefault="00BB2E41" w:rsidP="00294155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pacing w:val="-2"/>
          <w:sz w:val="28"/>
          <w:szCs w:val="28"/>
        </w:rPr>
      </w:pPr>
      <w:r w:rsidRPr="0029415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Приложение 3 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BB2E41" w:rsidRDefault="00BB2E41" w:rsidP="00294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294155" w:rsidRDefault="00BB2E41" w:rsidP="002941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4155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BB2E41" w:rsidRDefault="00BB2E41" w:rsidP="00294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294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РАСПИСКА В ПОЛУЧЕНИИ УВЕДОМЛЕНИЯ</w:t>
      </w:r>
    </w:p>
    <w:p w:rsidR="00BB2E41" w:rsidRPr="00C23692" w:rsidRDefault="00BB2E41" w:rsidP="0029415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Ind w:w="182" w:type="dxa"/>
        <w:tblLook w:val="00A0"/>
      </w:tblPr>
      <w:tblGrid>
        <w:gridCol w:w="4672"/>
        <w:gridCol w:w="5156"/>
      </w:tblGrid>
      <w:tr w:rsidR="00BB2E41" w:rsidRPr="006E3819" w:rsidTr="00D32ED9">
        <w:tc>
          <w:tcPr>
            <w:tcW w:w="9828" w:type="dxa"/>
            <w:gridSpan w:val="2"/>
          </w:tcPr>
          <w:p w:rsidR="00BB2E41" w:rsidRPr="006E3819" w:rsidRDefault="00BB2E41" w:rsidP="00014F3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образования </w:t>
            </w:r>
            <w:r w:rsidR="00014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Тушнинское сельское поселение Сенгилеевского района Ульяновской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BB2E41" w:rsidRPr="006E3819" w:rsidTr="00D32ED9">
        <w:tc>
          <w:tcPr>
            <w:tcW w:w="9828" w:type="dxa"/>
            <w:gridSpan w:val="2"/>
          </w:tcPr>
          <w:p w:rsidR="00BB2E41" w:rsidRPr="006E3819" w:rsidRDefault="00BB2E41" w:rsidP="00D32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B2E41" w:rsidRPr="006E3819" w:rsidTr="00D32ED9">
        <w:tc>
          <w:tcPr>
            <w:tcW w:w="9828" w:type="dxa"/>
            <w:gridSpan w:val="2"/>
          </w:tcPr>
          <w:p w:rsidR="00996B31" w:rsidRPr="006D3293" w:rsidRDefault="00BB2E41" w:rsidP="0099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PTAstraSerif-Regular" w:hAnsi="PT Astra Serif" w:cs="PTAstraSerif-Regular"/>
                <w:i/>
                <w:iCs/>
                <w:sz w:val="28"/>
                <w:szCs w:val="28"/>
                <w:lang w:eastAsia="zh-CN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</w:t>
            </w:r>
            <w:r w:rsidR="00996B31"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в </w:t>
            </w:r>
            <w:r w:rsidR="00996B31" w:rsidRPr="00014F3C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 по контролю по соблюдению требований к должностному поведению лиц, замещающих муниципальные должности  муниципального образования Тушнинское сельское поселение, и урегулированию конфликта интересов</w:t>
            </w:r>
            <w:r w:rsidR="00996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B31" w:rsidRDefault="00996B31" w:rsidP="00996B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PTAstraSerif-Regular" w:hAnsi="PT Astra Serif" w:cs="PTAstraSerif-Regular"/>
                <w:sz w:val="28"/>
                <w:szCs w:val="28"/>
                <w:lang w:eastAsia="zh-CN"/>
              </w:rPr>
              <w:tab/>
            </w:r>
          </w:p>
          <w:p w:rsidR="00BB2E41" w:rsidRPr="006E3819" w:rsidRDefault="00BB2E41" w:rsidP="00B920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лавой муниципального образования </w:t>
            </w:r>
            <w:r w:rsidR="00996B31">
              <w:rPr>
                <w:rFonts w:ascii="Times New Roman" w:hAnsi="Times New Roman" w:cs="Times New Roman"/>
                <w:sz w:val="24"/>
                <w:szCs w:val="24"/>
              </w:rPr>
              <w:t xml:space="preserve"> Тушнинское сельское поселение 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«__» ________ 20___ г. № _________.</w:t>
            </w:r>
          </w:p>
          <w:p w:rsidR="00BB2E41" w:rsidRPr="006E3819" w:rsidRDefault="00BB2E41" w:rsidP="00B920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41" w:rsidRPr="006E3819" w:rsidTr="00D32ED9">
        <w:tc>
          <w:tcPr>
            <w:tcW w:w="9828" w:type="dxa"/>
            <w:gridSpan w:val="2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41" w:rsidRPr="006E3819" w:rsidTr="00D32ED9">
        <w:tc>
          <w:tcPr>
            <w:tcW w:w="4672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156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BB2E41" w:rsidRPr="006E3819" w:rsidTr="00D32ED9">
        <w:tc>
          <w:tcPr>
            <w:tcW w:w="4672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должностного лица, принявшего уведомление)</w:t>
            </w:r>
          </w:p>
        </w:tc>
        <w:tc>
          <w:tcPr>
            <w:tcW w:w="5156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(подпись должностного лица,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BB2E41" w:rsidRPr="00C23692" w:rsidRDefault="00BB2E41" w:rsidP="002941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29415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BB2E41" w:rsidRPr="00C23692" w:rsidSect="00294155">
      <w:pgSz w:w="11906" w:h="16838"/>
      <w:pgMar w:top="1134" w:right="851" w:bottom="1134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A1" w:rsidRDefault="00E302A1" w:rsidP="000D711F">
      <w:pPr>
        <w:spacing w:after="0" w:line="240" w:lineRule="auto"/>
      </w:pPr>
      <w:r>
        <w:separator/>
      </w:r>
    </w:p>
  </w:endnote>
  <w:endnote w:type="continuationSeparator" w:id="1">
    <w:p w:rsidR="00E302A1" w:rsidRDefault="00E302A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Astra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A1" w:rsidRDefault="00E302A1" w:rsidP="000D711F">
      <w:pPr>
        <w:spacing w:after="0" w:line="240" w:lineRule="auto"/>
      </w:pPr>
      <w:r>
        <w:separator/>
      </w:r>
    </w:p>
  </w:footnote>
  <w:footnote w:type="continuationSeparator" w:id="1">
    <w:p w:rsidR="00E302A1" w:rsidRDefault="00E302A1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41" w:rsidRPr="00CA4E0A" w:rsidRDefault="00227D7D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="00BB2E41"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 w:rsidR="00E61421">
      <w:rPr>
        <w:rFonts w:ascii="Times New Roman" w:hAnsi="Times New Roman" w:cs="Times New Roman"/>
        <w:noProof/>
        <w:sz w:val="24"/>
        <w:szCs w:val="24"/>
      </w:rPr>
      <w:t>2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BB2E41" w:rsidRDefault="00BB2E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0D5E"/>
    <w:rsid w:val="00010580"/>
    <w:rsid w:val="00014F3C"/>
    <w:rsid w:val="00015B96"/>
    <w:rsid w:val="00030316"/>
    <w:rsid w:val="0005739A"/>
    <w:rsid w:val="00062848"/>
    <w:rsid w:val="00064E65"/>
    <w:rsid w:val="0008698F"/>
    <w:rsid w:val="00094425"/>
    <w:rsid w:val="00095523"/>
    <w:rsid w:val="000C0A61"/>
    <w:rsid w:val="000D351F"/>
    <w:rsid w:val="000D711F"/>
    <w:rsid w:val="000E68F5"/>
    <w:rsid w:val="00135DBE"/>
    <w:rsid w:val="001506A1"/>
    <w:rsid w:val="0015230A"/>
    <w:rsid w:val="001642E8"/>
    <w:rsid w:val="0017227B"/>
    <w:rsid w:val="0017362E"/>
    <w:rsid w:val="00177DBE"/>
    <w:rsid w:val="0018649C"/>
    <w:rsid w:val="00186A2D"/>
    <w:rsid w:val="001931D2"/>
    <w:rsid w:val="001A2F82"/>
    <w:rsid w:val="001A4C80"/>
    <w:rsid w:val="001B521A"/>
    <w:rsid w:val="001C2C06"/>
    <w:rsid w:val="001C7A52"/>
    <w:rsid w:val="001D0E0A"/>
    <w:rsid w:val="00220385"/>
    <w:rsid w:val="00223603"/>
    <w:rsid w:val="00227D7D"/>
    <w:rsid w:val="002321C2"/>
    <w:rsid w:val="002428CA"/>
    <w:rsid w:val="002827BB"/>
    <w:rsid w:val="0028355B"/>
    <w:rsid w:val="00294155"/>
    <w:rsid w:val="00294A5A"/>
    <w:rsid w:val="002A1BC0"/>
    <w:rsid w:val="002A3999"/>
    <w:rsid w:val="002A470F"/>
    <w:rsid w:val="002B41FE"/>
    <w:rsid w:val="002B4AB6"/>
    <w:rsid w:val="002D6476"/>
    <w:rsid w:val="002F00C0"/>
    <w:rsid w:val="002F30AB"/>
    <w:rsid w:val="002F763B"/>
    <w:rsid w:val="00324B06"/>
    <w:rsid w:val="003318D3"/>
    <w:rsid w:val="003843E7"/>
    <w:rsid w:val="00387809"/>
    <w:rsid w:val="00391225"/>
    <w:rsid w:val="0039687C"/>
    <w:rsid w:val="003A52E8"/>
    <w:rsid w:val="003A7F7A"/>
    <w:rsid w:val="003C178F"/>
    <w:rsid w:val="003C579C"/>
    <w:rsid w:val="003D6FB0"/>
    <w:rsid w:val="003F3E4D"/>
    <w:rsid w:val="00401194"/>
    <w:rsid w:val="0040504C"/>
    <w:rsid w:val="00441085"/>
    <w:rsid w:val="00445C02"/>
    <w:rsid w:val="0044657B"/>
    <w:rsid w:val="004530F4"/>
    <w:rsid w:val="00453ACA"/>
    <w:rsid w:val="00465ED2"/>
    <w:rsid w:val="00472B68"/>
    <w:rsid w:val="00484E98"/>
    <w:rsid w:val="00486025"/>
    <w:rsid w:val="00486250"/>
    <w:rsid w:val="00497967"/>
    <w:rsid w:val="004A08B0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28D4"/>
    <w:rsid w:val="004E6315"/>
    <w:rsid w:val="004F173B"/>
    <w:rsid w:val="005060E0"/>
    <w:rsid w:val="00516418"/>
    <w:rsid w:val="005171F9"/>
    <w:rsid w:val="00523680"/>
    <w:rsid w:val="005304B4"/>
    <w:rsid w:val="00531B65"/>
    <w:rsid w:val="00533347"/>
    <w:rsid w:val="00553B24"/>
    <w:rsid w:val="00560BC5"/>
    <w:rsid w:val="00563645"/>
    <w:rsid w:val="00572EFF"/>
    <w:rsid w:val="005774D6"/>
    <w:rsid w:val="00583483"/>
    <w:rsid w:val="00585655"/>
    <w:rsid w:val="0059537C"/>
    <w:rsid w:val="005A4C15"/>
    <w:rsid w:val="005D04BA"/>
    <w:rsid w:val="005D4933"/>
    <w:rsid w:val="005E20E2"/>
    <w:rsid w:val="005F152A"/>
    <w:rsid w:val="005F4512"/>
    <w:rsid w:val="005F6566"/>
    <w:rsid w:val="00601989"/>
    <w:rsid w:val="006060E2"/>
    <w:rsid w:val="006112F7"/>
    <w:rsid w:val="00611A87"/>
    <w:rsid w:val="00634B8F"/>
    <w:rsid w:val="00634DA2"/>
    <w:rsid w:val="0064470F"/>
    <w:rsid w:val="00645BD5"/>
    <w:rsid w:val="00662BE0"/>
    <w:rsid w:val="00671F0F"/>
    <w:rsid w:val="00675B4F"/>
    <w:rsid w:val="00677FC6"/>
    <w:rsid w:val="00684EA8"/>
    <w:rsid w:val="0069154E"/>
    <w:rsid w:val="00694795"/>
    <w:rsid w:val="0069537B"/>
    <w:rsid w:val="00696183"/>
    <w:rsid w:val="006B0E88"/>
    <w:rsid w:val="006B6A9D"/>
    <w:rsid w:val="006B7CED"/>
    <w:rsid w:val="006D3293"/>
    <w:rsid w:val="006E3819"/>
    <w:rsid w:val="0070079E"/>
    <w:rsid w:val="00706D97"/>
    <w:rsid w:val="00706E0E"/>
    <w:rsid w:val="0071170A"/>
    <w:rsid w:val="00735DB5"/>
    <w:rsid w:val="00744919"/>
    <w:rsid w:val="0074574E"/>
    <w:rsid w:val="0075141F"/>
    <w:rsid w:val="0075758D"/>
    <w:rsid w:val="00766713"/>
    <w:rsid w:val="00780103"/>
    <w:rsid w:val="007B3080"/>
    <w:rsid w:val="007E5D48"/>
    <w:rsid w:val="008009CF"/>
    <w:rsid w:val="00802110"/>
    <w:rsid w:val="008065BD"/>
    <w:rsid w:val="0081348A"/>
    <w:rsid w:val="00815104"/>
    <w:rsid w:val="008154F3"/>
    <w:rsid w:val="008202EF"/>
    <w:rsid w:val="008334A8"/>
    <w:rsid w:val="00834538"/>
    <w:rsid w:val="00837A46"/>
    <w:rsid w:val="00840397"/>
    <w:rsid w:val="008444A3"/>
    <w:rsid w:val="00844E0A"/>
    <w:rsid w:val="008501C3"/>
    <w:rsid w:val="0085662D"/>
    <w:rsid w:val="00875BBA"/>
    <w:rsid w:val="008A0BD3"/>
    <w:rsid w:val="008A6BD3"/>
    <w:rsid w:val="008C00A9"/>
    <w:rsid w:val="008E2A27"/>
    <w:rsid w:val="008E4ACE"/>
    <w:rsid w:val="008E5D30"/>
    <w:rsid w:val="0091476F"/>
    <w:rsid w:val="00914B32"/>
    <w:rsid w:val="00931E4B"/>
    <w:rsid w:val="0093337D"/>
    <w:rsid w:val="00936DBE"/>
    <w:rsid w:val="00940D4F"/>
    <w:rsid w:val="0095121D"/>
    <w:rsid w:val="00983B79"/>
    <w:rsid w:val="00990AD6"/>
    <w:rsid w:val="00994A38"/>
    <w:rsid w:val="00996B31"/>
    <w:rsid w:val="009A0D5E"/>
    <w:rsid w:val="009A24BB"/>
    <w:rsid w:val="009D1C77"/>
    <w:rsid w:val="009E4865"/>
    <w:rsid w:val="00A058F2"/>
    <w:rsid w:val="00A22CC3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84E02"/>
    <w:rsid w:val="00A90CFC"/>
    <w:rsid w:val="00A920CC"/>
    <w:rsid w:val="00A93805"/>
    <w:rsid w:val="00A95EEB"/>
    <w:rsid w:val="00AA0FD0"/>
    <w:rsid w:val="00AA4C1D"/>
    <w:rsid w:val="00AB5331"/>
    <w:rsid w:val="00AD4ADD"/>
    <w:rsid w:val="00AE6968"/>
    <w:rsid w:val="00AF6750"/>
    <w:rsid w:val="00B045D3"/>
    <w:rsid w:val="00B10124"/>
    <w:rsid w:val="00B10D97"/>
    <w:rsid w:val="00B12967"/>
    <w:rsid w:val="00B25AF4"/>
    <w:rsid w:val="00B25C5A"/>
    <w:rsid w:val="00B30516"/>
    <w:rsid w:val="00B40A8B"/>
    <w:rsid w:val="00B44106"/>
    <w:rsid w:val="00B55F07"/>
    <w:rsid w:val="00B616CF"/>
    <w:rsid w:val="00B61F04"/>
    <w:rsid w:val="00B652E4"/>
    <w:rsid w:val="00B92046"/>
    <w:rsid w:val="00BA62BC"/>
    <w:rsid w:val="00BB145C"/>
    <w:rsid w:val="00BB21CA"/>
    <w:rsid w:val="00BB2E41"/>
    <w:rsid w:val="00BD3A46"/>
    <w:rsid w:val="00BD7398"/>
    <w:rsid w:val="00BE4795"/>
    <w:rsid w:val="00BE4C8F"/>
    <w:rsid w:val="00BE5D64"/>
    <w:rsid w:val="00BF71CD"/>
    <w:rsid w:val="00C02779"/>
    <w:rsid w:val="00C117E8"/>
    <w:rsid w:val="00C23692"/>
    <w:rsid w:val="00C325CD"/>
    <w:rsid w:val="00C43CBF"/>
    <w:rsid w:val="00C50FBE"/>
    <w:rsid w:val="00C51CB8"/>
    <w:rsid w:val="00C557AC"/>
    <w:rsid w:val="00C722B4"/>
    <w:rsid w:val="00C77DD4"/>
    <w:rsid w:val="00CA09F2"/>
    <w:rsid w:val="00CA2BA1"/>
    <w:rsid w:val="00CA4E0A"/>
    <w:rsid w:val="00CA5386"/>
    <w:rsid w:val="00CB1598"/>
    <w:rsid w:val="00CC1F8C"/>
    <w:rsid w:val="00CD4ADC"/>
    <w:rsid w:val="00CE5434"/>
    <w:rsid w:val="00CF09BF"/>
    <w:rsid w:val="00CF57F8"/>
    <w:rsid w:val="00CF58BD"/>
    <w:rsid w:val="00D0393D"/>
    <w:rsid w:val="00D23C14"/>
    <w:rsid w:val="00D26919"/>
    <w:rsid w:val="00D32ED9"/>
    <w:rsid w:val="00D346A6"/>
    <w:rsid w:val="00D44BE7"/>
    <w:rsid w:val="00D47933"/>
    <w:rsid w:val="00D50B4D"/>
    <w:rsid w:val="00D660B0"/>
    <w:rsid w:val="00D9547D"/>
    <w:rsid w:val="00DA02C9"/>
    <w:rsid w:val="00DD2259"/>
    <w:rsid w:val="00DD32D7"/>
    <w:rsid w:val="00DE125A"/>
    <w:rsid w:val="00DE1934"/>
    <w:rsid w:val="00E040CF"/>
    <w:rsid w:val="00E04AE6"/>
    <w:rsid w:val="00E302A1"/>
    <w:rsid w:val="00E33FE4"/>
    <w:rsid w:val="00E57A33"/>
    <w:rsid w:val="00E6102B"/>
    <w:rsid w:val="00E61421"/>
    <w:rsid w:val="00E61A53"/>
    <w:rsid w:val="00E74724"/>
    <w:rsid w:val="00E81509"/>
    <w:rsid w:val="00E978EE"/>
    <w:rsid w:val="00EF46B0"/>
    <w:rsid w:val="00EF49BD"/>
    <w:rsid w:val="00F01C92"/>
    <w:rsid w:val="00F0550F"/>
    <w:rsid w:val="00F12185"/>
    <w:rsid w:val="00F3301F"/>
    <w:rsid w:val="00F43E38"/>
    <w:rsid w:val="00F44E6A"/>
    <w:rsid w:val="00F70A4E"/>
    <w:rsid w:val="00F9134A"/>
    <w:rsid w:val="00FA77B4"/>
    <w:rsid w:val="00FB5D43"/>
    <w:rsid w:val="00FC2386"/>
    <w:rsid w:val="00FC6B3B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14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SPecialiST RePack</Company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creator>User &amp;</dc:creator>
  <cp:lastModifiedBy>Tushna1</cp:lastModifiedBy>
  <cp:revision>5</cp:revision>
  <cp:lastPrinted>2023-12-11T12:43:00Z</cp:lastPrinted>
  <dcterms:created xsi:type="dcterms:W3CDTF">2024-01-15T06:00:00Z</dcterms:created>
  <dcterms:modified xsi:type="dcterms:W3CDTF">2024-02-12T07:59:00Z</dcterms:modified>
</cp:coreProperties>
</file>