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FC1" w:rsidRPr="00CB79B4" w:rsidRDefault="006A0FC1" w:rsidP="006A0FC1">
      <w:pPr>
        <w:spacing w:after="0" w:line="240" w:lineRule="auto"/>
        <w:ind w:firstLine="709"/>
        <w:jc w:val="center"/>
        <w:rPr>
          <w:rFonts w:ascii="PT Astra Serif" w:hAnsi="PT Astra Serif"/>
          <w:b/>
          <w:sz w:val="28"/>
          <w:szCs w:val="28"/>
        </w:rPr>
      </w:pPr>
      <w:r w:rsidRPr="00CB79B4">
        <w:rPr>
          <w:rFonts w:ascii="PT Astra Serif" w:hAnsi="PT Astra Serif"/>
          <w:b/>
          <w:sz w:val="28"/>
          <w:szCs w:val="28"/>
        </w:rPr>
        <w:t>РЕШЕНИЕ</w:t>
      </w:r>
    </w:p>
    <w:p w:rsidR="006A0FC1" w:rsidRPr="00CB79B4" w:rsidRDefault="006A0FC1" w:rsidP="006A0FC1">
      <w:pPr>
        <w:spacing w:after="0" w:line="240" w:lineRule="auto"/>
        <w:ind w:firstLine="709"/>
        <w:jc w:val="center"/>
        <w:rPr>
          <w:rFonts w:ascii="PT Astra Serif" w:hAnsi="PT Astra Serif"/>
          <w:b/>
          <w:sz w:val="28"/>
          <w:szCs w:val="28"/>
        </w:rPr>
      </w:pPr>
      <w:r w:rsidRPr="00CB79B4">
        <w:rPr>
          <w:rFonts w:ascii="PT Astra Serif" w:hAnsi="PT Astra Serif"/>
          <w:b/>
          <w:sz w:val="28"/>
          <w:szCs w:val="28"/>
        </w:rPr>
        <w:t>СОВЕТА ДЕПУТАТОВ МУНИЦИПАЛЬНОГО ОБРАЗОВАНИЯ ТУШНИНСКОЕ СЕЛЬСКОЕ ПОСЕЛЕНИЕ СЕНГИЛЕЕВС</w:t>
      </w:r>
      <w:r w:rsidR="00470E64">
        <w:rPr>
          <w:rFonts w:ascii="PT Astra Serif" w:hAnsi="PT Astra Serif"/>
          <w:b/>
          <w:sz w:val="28"/>
          <w:szCs w:val="28"/>
        </w:rPr>
        <w:t>КОГО РАЙОНА УЛЬЯНОВСКОЙ ОБЛАСТИ</w:t>
      </w:r>
      <w:r w:rsidRPr="00CB79B4">
        <w:rPr>
          <w:rFonts w:ascii="PT Astra Serif" w:hAnsi="PT Astra Serif"/>
          <w:b/>
          <w:sz w:val="28"/>
          <w:szCs w:val="28"/>
        </w:rPr>
        <w:t xml:space="preserve"> </w:t>
      </w:r>
      <w:r>
        <w:rPr>
          <w:rFonts w:ascii="PT Astra Serif" w:hAnsi="PT Astra Serif"/>
          <w:b/>
          <w:sz w:val="28"/>
          <w:szCs w:val="28"/>
        </w:rPr>
        <w:t xml:space="preserve">ПЯТОГО </w:t>
      </w:r>
      <w:r w:rsidRPr="00CB79B4">
        <w:rPr>
          <w:rFonts w:ascii="PT Astra Serif" w:hAnsi="PT Astra Serif"/>
          <w:b/>
          <w:sz w:val="28"/>
          <w:szCs w:val="28"/>
        </w:rPr>
        <w:t xml:space="preserve"> СОЗЫВА</w:t>
      </w:r>
    </w:p>
    <w:p w:rsidR="006A0FC1" w:rsidRPr="00CB79B4" w:rsidRDefault="006A0FC1" w:rsidP="006A0FC1">
      <w:pPr>
        <w:spacing w:after="0" w:line="240" w:lineRule="auto"/>
        <w:ind w:firstLine="709"/>
        <w:jc w:val="both"/>
        <w:rPr>
          <w:rFonts w:ascii="PT Astra Serif" w:hAnsi="PT Astra Serif"/>
          <w:sz w:val="28"/>
          <w:szCs w:val="28"/>
          <w:highlight w:val="yellow"/>
        </w:rPr>
      </w:pPr>
    </w:p>
    <w:p w:rsidR="006A0FC1" w:rsidRDefault="00470E64" w:rsidP="006A0FC1">
      <w:pPr>
        <w:spacing w:after="0" w:line="240" w:lineRule="auto"/>
        <w:ind w:firstLine="709"/>
        <w:jc w:val="both"/>
        <w:rPr>
          <w:rFonts w:ascii="PT Astra Serif" w:hAnsi="PT Astra Serif"/>
          <w:sz w:val="28"/>
          <w:szCs w:val="28"/>
        </w:rPr>
      </w:pPr>
      <w:r>
        <w:rPr>
          <w:rFonts w:ascii="PT Astra Serif" w:hAnsi="PT Astra Serif"/>
          <w:sz w:val="28"/>
          <w:szCs w:val="28"/>
        </w:rPr>
        <w:t>от 20 февраля 2025</w:t>
      </w:r>
      <w:r w:rsidR="006A0FC1" w:rsidRPr="00CB79B4">
        <w:rPr>
          <w:rFonts w:ascii="PT Astra Serif" w:hAnsi="PT Astra Serif"/>
          <w:sz w:val="28"/>
          <w:szCs w:val="28"/>
        </w:rPr>
        <w:t xml:space="preserve"> года</w:t>
      </w:r>
      <w:r w:rsidR="006A0FC1" w:rsidRPr="00CB79B4">
        <w:rPr>
          <w:rFonts w:ascii="PT Astra Serif" w:hAnsi="PT Astra Serif"/>
          <w:sz w:val="28"/>
          <w:szCs w:val="28"/>
        </w:rPr>
        <w:tab/>
      </w:r>
      <w:r w:rsidR="006A0FC1" w:rsidRPr="00CB79B4">
        <w:rPr>
          <w:rFonts w:ascii="PT Astra Serif" w:hAnsi="PT Astra Serif"/>
          <w:sz w:val="28"/>
          <w:szCs w:val="28"/>
        </w:rPr>
        <w:tab/>
        <w:t xml:space="preserve">                                             № </w:t>
      </w:r>
      <w:r w:rsidR="00AA34DA">
        <w:rPr>
          <w:rFonts w:ascii="PT Astra Serif" w:hAnsi="PT Astra Serif"/>
          <w:sz w:val="28"/>
          <w:szCs w:val="28"/>
        </w:rPr>
        <w:t>64</w:t>
      </w:r>
    </w:p>
    <w:p w:rsidR="00470E64" w:rsidRDefault="00470E64" w:rsidP="006A0FC1">
      <w:pPr>
        <w:spacing w:after="0" w:line="240" w:lineRule="auto"/>
        <w:ind w:firstLine="709"/>
        <w:jc w:val="both"/>
        <w:rPr>
          <w:rFonts w:ascii="PT Astra Serif" w:hAnsi="PT Astra Serif"/>
          <w:sz w:val="28"/>
          <w:szCs w:val="28"/>
        </w:rPr>
      </w:pPr>
    </w:p>
    <w:p w:rsidR="00470E64" w:rsidRPr="00CB79B4" w:rsidRDefault="00470E64" w:rsidP="006A0FC1">
      <w:pPr>
        <w:spacing w:after="0" w:line="240" w:lineRule="auto"/>
        <w:ind w:firstLine="709"/>
        <w:jc w:val="both"/>
        <w:rPr>
          <w:rFonts w:ascii="PT Astra Serif" w:hAnsi="PT Astra Serif"/>
          <w:sz w:val="28"/>
          <w:szCs w:val="28"/>
          <w:highlight w:val="yellow"/>
        </w:rPr>
      </w:pPr>
    </w:p>
    <w:p w:rsidR="006A0FC1" w:rsidRPr="00CB79B4" w:rsidRDefault="006A0FC1" w:rsidP="006A0FC1">
      <w:pPr>
        <w:pStyle w:val="a3"/>
        <w:ind w:firstLine="709"/>
        <w:rPr>
          <w:rFonts w:ascii="PT Astra Serif" w:hAnsi="PT Astra Serif"/>
          <w:b/>
          <w:szCs w:val="28"/>
        </w:rPr>
      </w:pPr>
      <w:r w:rsidRPr="00CB79B4">
        <w:rPr>
          <w:rFonts w:ascii="PT Astra Serif" w:hAnsi="PT Astra Serif"/>
          <w:b/>
          <w:szCs w:val="28"/>
        </w:rPr>
        <w:t>Об утверждении ежегодного отчёта Главы Администрации муниципального образования Тушнинское сельское поселение Сенгилеевского района Ульяновской области за 202</w:t>
      </w:r>
      <w:r w:rsidR="00470E64">
        <w:rPr>
          <w:rFonts w:ascii="PT Astra Serif" w:hAnsi="PT Astra Serif"/>
          <w:b/>
          <w:szCs w:val="28"/>
        </w:rPr>
        <w:t>4</w:t>
      </w:r>
      <w:r w:rsidRPr="00CB79B4">
        <w:rPr>
          <w:rFonts w:ascii="PT Astra Serif" w:hAnsi="PT Astra Serif"/>
          <w:b/>
          <w:szCs w:val="28"/>
        </w:rPr>
        <w:t xml:space="preserve"> год</w:t>
      </w:r>
    </w:p>
    <w:p w:rsidR="006A0FC1" w:rsidRPr="00CB79B4" w:rsidRDefault="006A0FC1" w:rsidP="006A0FC1">
      <w:pPr>
        <w:spacing w:after="0" w:line="240" w:lineRule="auto"/>
        <w:ind w:firstLine="709"/>
        <w:jc w:val="center"/>
        <w:rPr>
          <w:rFonts w:ascii="PT Astra Serif" w:hAnsi="PT Astra Serif"/>
          <w:b/>
          <w:sz w:val="28"/>
          <w:szCs w:val="28"/>
          <w:highlight w:val="yellow"/>
        </w:rPr>
      </w:pPr>
    </w:p>
    <w:p w:rsidR="006A0FC1" w:rsidRPr="00CB79B4" w:rsidRDefault="006A0FC1" w:rsidP="006A0FC1">
      <w:pPr>
        <w:spacing w:after="0" w:line="240" w:lineRule="auto"/>
        <w:ind w:firstLine="709"/>
        <w:jc w:val="both"/>
        <w:rPr>
          <w:rFonts w:ascii="PT Astra Serif" w:hAnsi="PT Astra Serif"/>
          <w:sz w:val="28"/>
          <w:szCs w:val="28"/>
        </w:rPr>
      </w:pPr>
      <w:r w:rsidRPr="00CB79B4">
        <w:rPr>
          <w:rFonts w:ascii="PT Astra Serif" w:hAnsi="PT Astra Serif"/>
          <w:sz w:val="28"/>
          <w:szCs w:val="28"/>
        </w:rPr>
        <w:t xml:space="preserve">На основании  Устава муниципального образования Тушнинское сельское поселение, заслушав отчет Главы Администрации муниципального образования Тушнинское сельское поселение о результатах своей деятельности и деятельности Администрации муниципального образования Тушнинское сельское поселение, Совет депутатов муниципального образования Тушнинское сельское поселение Сенгилеевского района Ульяновской области </w:t>
      </w:r>
      <w:r w:rsidR="00470E64" w:rsidRPr="00CB79B4">
        <w:rPr>
          <w:rFonts w:ascii="PT Astra Serif" w:hAnsi="PT Astra Serif"/>
          <w:b/>
          <w:sz w:val="28"/>
          <w:szCs w:val="28"/>
        </w:rPr>
        <w:t>РЕШИЛ</w:t>
      </w:r>
      <w:r w:rsidRPr="00CB79B4">
        <w:rPr>
          <w:rFonts w:ascii="PT Astra Serif" w:hAnsi="PT Astra Serif"/>
          <w:sz w:val="28"/>
          <w:szCs w:val="28"/>
        </w:rPr>
        <w:t>:</w:t>
      </w:r>
    </w:p>
    <w:p w:rsidR="006A0FC1" w:rsidRPr="00CB79B4" w:rsidRDefault="006A0FC1" w:rsidP="006A0FC1">
      <w:pPr>
        <w:numPr>
          <w:ilvl w:val="0"/>
          <w:numId w:val="1"/>
        </w:numPr>
        <w:spacing w:after="0" w:line="240" w:lineRule="auto"/>
        <w:ind w:left="0" w:firstLine="709"/>
        <w:jc w:val="both"/>
        <w:rPr>
          <w:rFonts w:ascii="PT Astra Serif" w:hAnsi="PT Astra Serif"/>
          <w:sz w:val="28"/>
          <w:szCs w:val="28"/>
        </w:rPr>
      </w:pPr>
      <w:r w:rsidRPr="00CB79B4">
        <w:rPr>
          <w:rFonts w:ascii="PT Astra Serif" w:hAnsi="PT Astra Serif"/>
          <w:sz w:val="28"/>
          <w:szCs w:val="28"/>
        </w:rPr>
        <w:t>Утвердить  отчет Главы  администрации муниципального образования Тушнинское сельское поселение о результатах своей деятельности и деятельности Администрации муниципального образования Тушнинское сельское поселение за 202</w:t>
      </w:r>
      <w:r w:rsidR="00470E64">
        <w:rPr>
          <w:rFonts w:ascii="PT Astra Serif" w:hAnsi="PT Astra Serif"/>
          <w:sz w:val="28"/>
          <w:szCs w:val="28"/>
        </w:rPr>
        <w:t>4</w:t>
      </w:r>
      <w:r w:rsidRPr="00CB79B4">
        <w:rPr>
          <w:rFonts w:ascii="PT Astra Serif" w:hAnsi="PT Astra Serif"/>
          <w:sz w:val="28"/>
          <w:szCs w:val="28"/>
        </w:rPr>
        <w:t>год. (отчет прилагается)</w:t>
      </w:r>
    </w:p>
    <w:p w:rsidR="006A0FC1" w:rsidRPr="00CB79B4" w:rsidRDefault="006A0FC1" w:rsidP="006A0FC1">
      <w:pPr>
        <w:numPr>
          <w:ilvl w:val="0"/>
          <w:numId w:val="1"/>
        </w:numPr>
        <w:spacing w:after="0" w:line="240" w:lineRule="auto"/>
        <w:ind w:left="0" w:firstLine="709"/>
        <w:jc w:val="both"/>
        <w:rPr>
          <w:rFonts w:ascii="PT Astra Serif" w:hAnsi="PT Astra Serif"/>
          <w:sz w:val="28"/>
          <w:szCs w:val="28"/>
        </w:rPr>
      </w:pPr>
      <w:r w:rsidRPr="00CB79B4">
        <w:rPr>
          <w:rFonts w:ascii="PT Astra Serif" w:hAnsi="PT Astra Serif"/>
          <w:sz w:val="28"/>
          <w:szCs w:val="28"/>
        </w:rPr>
        <w:t xml:space="preserve">Признать работу  </w:t>
      </w:r>
      <w:r>
        <w:rPr>
          <w:rFonts w:ascii="PT Astra Serif" w:hAnsi="PT Astra Serif"/>
          <w:sz w:val="28"/>
          <w:szCs w:val="28"/>
        </w:rPr>
        <w:t xml:space="preserve"> Главы </w:t>
      </w:r>
      <w:r w:rsidRPr="00CB79B4">
        <w:rPr>
          <w:rFonts w:ascii="PT Astra Serif" w:hAnsi="PT Astra Serif"/>
          <w:sz w:val="28"/>
          <w:szCs w:val="28"/>
        </w:rPr>
        <w:t>Администрации муниципального образования Тушнинское сельское поселение и Администрации муниципального образования Тушнинское сельское поселение  удовлетворительной.</w:t>
      </w:r>
    </w:p>
    <w:p w:rsidR="006A0FC1" w:rsidRPr="00CB79B4" w:rsidRDefault="006A0FC1" w:rsidP="006A0FC1">
      <w:pPr>
        <w:spacing w:after="0" w:line="240" w:lineRule="auto"/>
        <w:ind w:firstLine="709"/>
        <w:jc w:val="both"/>
        <w:rPr>
          <w:rFonts w:ascii="PT Astra Serif" w:hAnsi="PT Astra Serif"/>
          <w:sz w:val="28"/>
          <w:szCs w:val="28"/>
        </w:rPr>
      </w:pPr>
    </w:p>
    <w:p w:rsidR="006A0FC1" w:rsidRPr="00CB79B4" w:rsidRDefault="006A0FC1" w:rsidP="006A0FC1">
      <w:pPr>
        <w:spacing w:after="0" w:line="240" w:lineRule="auto"/>
        <w:ind w:firstLine="709"/>
        <w:jc w:val="both"/>
        <w:rPr>
          <w:rFonts w:ascii="PT Astra Serif" w:hAnsi="PT Astra Serif"/>
          <w:sz w:val="28"/>
          <w:szCs w:val="28"/>
        </w:rPr>
      </w:pPr>
    </w:p>
    <w:p w:rsidR="006A0FC1" w:rsidRPr="00CB79B4" w:rsidRDefault="006A0FC1" w:rsidP="006A0FC1">
      <w:pPr>
        <w:spacing w:after="0" w:line="240" w:lineRule="auto"/>
        <w:rPr>
          <w:rFonts w:ascii="PT Astra Serif" w:hAnsi="PT Astra Serif"/>
          <w:sz w:val="28"/>
          <w:szCs w:val="28"/>
        </w:rPr>
      </w:pPr>
      <w:r w:rsidRPr="00CB79B4">
        <w:rPr>
          <w:rFonts w:ascii="PT Astra Serif" w:hAnsi="PT Astra Serif"/>
          <w:sz w:val="28"/>
          <w:szCs w:val="28"/>
        </w:rPr>
        <w:t xml:space="preserve">Глава муниципального образования </w:t>
      </w:r>
    </w:p>
    <w:p w:rsidR="006A0FC1" w:rsidRPr="00CB79B4" w:rsidRDefault="006A0FC1" w:rsidP="006A0FC1">
      <w:pPr>
        <w:spacing w:after="0" w:line="240" w:lineRule="auto"/>
        <w:rPr>
          <w:rFonts w:ascii="PT Astra Serif" w:hAnsi="PT Astra Serif"/>
          <w:sz w:val="28"/>
          <w:szCs w:val="28"/>
        </w:rPr>
      </w:pPr>
      <w:r w:rsidRPr="00CB79B4">
        <w:rPr>
          <w:rFonts w:ascii="PT Astra Serif" w:hAnsi="PT Astra Serif"/>
          <w:sz w:val="28"/>
          <w:szCs w:val="28"/>
        </w:rPr>
        <w:t xml:space="preserve">Тушнинское сельское поселение </w:t>
      </w:r>
    </w:p>
    <w:p w:rsidR="006A0FC1" w:rsidRPr="00CB79B4" w:rsidRDefault="006A0FC1" w:rsidP="006A0FC1">
      <w:pPr>
        <w:spacing w:after="0" w:line="240" w:lineRule="auto"/>
        <w:rPr>
          <w:rFonts w:ascii="PT Astra Serif" w:hAnsi="PT Astra Serif"/>
          <w:sz w:val="28"/>
          <w:szCs w:val="28"/>
        </w:rPr>
      </w:pPr>
      <w:r w:rsidRPr="00CB79B4">
        <w:rPr>
          <w:rFonts w:ascii="PT Astra Serif" w:hAnsi="PT Astra Serif"/>
          <w:sz w:val="28"/>
          <w:szCs w:val="28"/>
        </w:rPr>
        <w:t xml:space="preserve">Сенгилеевского района Ульяновской области                          </w:t>
      </w:r>
      <w:r>
        <w:rPr>
          <w:rFonts w:ascii="PT Astra Serif" w:hAnsi="PT Astra Serif"/>
          <w:sz w:val="28"/>
          <w:szCs w:val="28"/>
        </w:rPr>
        <w:t>И.Ф.Казанчев</w:t>
      </w:r>
      <w:r w:rsidRPr="00CB79B4">
        <w:rPr>
          <w:rFonts w:ascii="PT Astra Serif" w:hAnsi="PT Astra Serif"/>
          <w:sz w:val="28"/>
          <w:szCs w:val="28"/>
        </w:rPr>
        <w:t xml:space="preserve"> </w:t>
      </w:r>
    </w:p>
    <w:p w:rsidR="006A0FC1" w:rsidRDefault="006A0FC1" w:rsidP="006A0FC1">
      <w:pPr>
        <w:pStyle w:val="a5"/>
        <w:shd w:val="clear" w:color="auto" w:fill="FFFFFF"/>
        <w:spacing w:before="0" w:beforeAutospacing="0" w:after="0" w:afterAutospacing="0"/>
        <w:ind w:firstLine="709"/>
        <w:jc w:val="center"/>
        <w:rPr>
          <w:rFonts w:ascii="PT Astra Serif" w:hAnsi="PT Astra Serif"/>
          <w:sz w:val="32"/>
          <w:szCs w:val="32"/>
        </w:rPr>
      </w:pPr>
    </w:p>
    <w:p w:rsidR="006A0FC1" w:rsidRDefault="006A0FC1" w:rsidP="006A0FC1">
      <w:pPr>
        <w:pStyle w:val="a5"/>
        <w:shd w:val="clear" w:color="auto" w:fill="FFFFFF"/>
        <w:spacing w:before="0" w:beforeAutospacing="0" w:after="0" w:afterAutospacing="0"/>
        <w:ind w:firstLine="709"/>
        <w:jc w:val="center"/>
        <w:rPr>
          <w:rFonts w:ascii="PT Astra Serif" w:hAnsi="PT Astra Serif"/>
          <w:sz w:val="32"/>
          <w:szCs w:val="32"/>
        </w:rPr>
      </w:pPr>
    </w:p>
    <w:p w:rsidR="006A0FC1" w:rsidRDefault="006A0FC1" w:rsidP="006A0FC1">
      <w:pPr>
        <w:pStyle w:val="a5"/>
        <w:shd w:val="clear" w:color="auto" w:fill="FFFFFF"/>
        <w:spacing w:before="0" w:beforeAutospacing="0" w:after="0" w:afterAutospacing="0"/>
        <w:ind w:firstLine="709"/>
        <w:jc w:val="center"/>
        <w:rPr>
          <w:rFonts w:ascii="PT Astra Serif" w:hAnsi="PT Astra Serif"/>
          <w:sz w:val="32"/>
          <w:szCs w:val="32"/>
        </w:rPr>
      </w:pPr>
    </w:p>
    <w:p w:rsidR="006A0FC1" w:rsidRDefault="006A0FC1" w:rsidP="006A0FC1">
      <w:pPr>
        <w:pStyle w:val="a5"/>
        <w:shd w:val="clear" w:color="auto" w:fill="FFFFFF"/>
        <w:spacing w:before="0" w:beforeAutospacing="0" w:after="0" w:afterAutospacing="0"/>
        <w:ind w:firstLine="709"/>
        <w:jc w:val="center"/>
        <w:rPr>
          <w:rFonts w:ascii="PT Astra Serif" w:hAnsi="PT Astra Serif"/>
          <w:sz w:val="32"/>
          <w:szCs w:val="32"/>
        </w:rPr>
      </w:pPr>
    </w:p>
    <w:p w:rsidR="006A0FC1" w:rsidRDefault="006A0FC1" w:rsidP="002B00CC">
      <w:pPr>
        <w:shd w:val="clear" w:color="auto" w:fill="FFFFFF"/>
        <w:spacing w:after="0" w:line="240" w:lineRule="auto"/>
        <w:ind w:firstLine="709"/>
        <w:jc w:val="center"/>
        <w:rPr>
          <w:rFonts w:ascii="PT Astra Serif" w:hAnsi="PT Astra Serif"/>
          <w:color w:val="212121"/>
          <w:sz w:val="34"/>
          <w:szCs w:val="34"/>
        </w:rPr>
      </w:pPr>
    </w:p>
    <w:p w:rsidR="006A0FC1" w:rsidRDefault="006A0FC1" w:rsidP="002B00CC">
      <w:pPr>
        <w:shd w:val="clear" w:color="auto" w:fill="FFFFFF"/>
        <w:spacing w:after="0" w:line="240" w:lineRule="auto"/>
        <w:ind w:firstLine="709"/>
        <w:jc w:val="center"/>
        <w:rPr>
          <w:rFonts w:ascii="PT Astra Serif" w:hAnsi="PT Astra Serif"/>
          <w:color w:val="212121"/>
          <w:sz w:val="34"/>
          <w:szCs w:val="34"/>
        </w:rPr>
      </w:pPr>
    </w:p>
    <w:p w:rsidR="006A0FC1" w:rsidRDefault="006A0FC1" w:rsidP="002B00CC">
      <w:pPr>
        <w:shd w:val="clear" w:color="auto" w:fill="FFFFFF"/>
        <w:spacing w:after="0" w:line="240" w:lineRule="auto"/>
        <w:ind w:firstLine="709"/>
        <w:jc w:val="center"/>
        <w:rPr>
          <w:rFonts w:ascii="PT Astra Serif" w:hAnsi="PT Astra Serif"/>
          <w:color w:val="212121"/>
          <w:sz w:val="34"/>
          <w:szCs w:val="34"/>
        </w:rPr>
      </w:pPr>
    </w:p>
    <w:p w:rsidR="006A0FC1" w:rsidRDefault="006A0FC1" w:rsidP="002B00CC">
      <w:pPr>
        <w:shd w:val="clear" w:color="auto" w:fill="FFFFFF"/>
        <w:spacing w:after="0" w:line="240" w:lineRule="auto"/>
        <w:ind w:firstLine="709"/>
        <w:jc w:val="center"/>
        <w:rPr>
          <w:rFonts w:ascii="PT Astra Serif" w:hAnsi="PT Astra Serif"/>
          <w:color w:val="212121"/>
          <w:sz w:val="34"/>
          <w:szCs w:val="34"/>
        </w:rPr>
      </w:pPr>
    </w:p>
    <w:p w:rsidR="009B01D3" w:rsidRDefault="009B01D3" w:rsidP="002B00CC">
      <w:pPr>
        <w:shd w:val="clear" w:color="auto" w:fill="FFFFFF"/>
        <w:spacing w:after="0" w:line="240" w:lineRule="auto"/>
        <w:ind w:firstLine="709"/>
        <w:jc w:val="center"/>
        <w:rPr>
          <w:rFonts w:ascii="PT Astra Serif" w:hAnsi="PT Astra Serif"/>
          <w:color w:val="212121"/>
          <w:sz w:val="34"/>
          <w:szCs w:val="34"/>
        </w:rPr>
      </w:pPr>
    </w:p>
    <w:p w:rsidR="009B01D3" w:rsidRDefault="009B01D3" w:rsidP="002B00CC">
      <w:pPr>
        <w:shd w:val="clear" w:color="auto" w:fill="FFFFFF"/>
        <w:spacing w:after="0" w:line="240" w:lineRule="auto"/>
        <w:ind w:firstLine="709"/>
        <w:jc w:val="center"/>
        <w:rPr>
          <w:rFonts w:ascii="PT Astra Serif" w:hAnsi="PT Astra Serif"/>
          <w:color w:val="212121"/>
          <w:sz w:val="34"/>
          <w:szCs w:val="34"/>
        </w:rPr>
      </w:pPr>
    </w:p>
    <w:p w:rsidR="009B01D3" w:rsidRDefault="009B01D3" w:rsidP="002B00CC">
      <w:pPr>
        <w:shd w:val="clear" w:color="auto" w:fill="FFFFFF"/>
        <w:spacing w:after="0" w:line="240" w:lineRule="auto"/>
        <w:ind w:firstLine="709"/>
        <w:jc w:val="center"/>
        <w:rPr>
          <w:rFonts w:ascii="PT Astra Serif" w:hAnsi="PT Astra Serif"/>
          <w:color w:val="212121"/>
          <w:sz w:val="34"/>
          <w:szCs w:val="34"/>
        </w:rPr>
      </w:pPr>
    </w:p>
    <w:p w:rsidR="009B01D3" w:rsidRPr="00B82FF6" w:rsidRDefault="009B01D3" w:rsidP="009B01D3">
      <w:pPr>
        <w:shd w:val="clear" w:color="auto" w:fill="FFFFFF"/>
        <w:spacing w:after="0" w:line="240" w:lineRule="auto"/>
        <w:ind w:firstLine="709"/>
        <w:jc w:val="center"/>
        <w:rPr>
          <w:rFonts w:ascii="PT Astra Serif" w:hAnsi="PT Astra Serif"/>
          <w:color w:val="212121"/>
          <w:sz w:val="28"/>
          <w:szCs w:val="28"/>
        </w:rPr>
      </w:pPr>
      <w:r w:rsidRPr="00B82FF6">
        <w:rPr>
          <w:rFonts w:ascii="PT Astra Serif" w:hAnsi="PT Astra Serif"/>
          <w:color w:val="212121"/>
          <w:sz w:val="28"/>
          <w:szCs w:val="28"/>
        </w:rPr>
        <w:lastRenderedPageBreak/>
        <w:t>Добрый день, дорогие жители, и гости!</w:t>
      </w:r>
    </w:p>
    <w:p w:rsidR="009B01D3" w:rsidRPr="00B82FF6" w:rsidRDefault="009B01D3" w:rsidP="009B01D3">
      <w:pPr>
        <w:shd w:val="clear" w:color="auto" w:fill="FFFFFF"/>
        <w:spacing w:after="0" w:line="240" w:lineRule="auto"/>
        <w:ind w:firstLine="709"/>
        <w:jc w:val="both"/>
        <w:rPr>
          <w:rFonts w:ascii="PT Astra Serif" w:hAnsi="PT Astra Serif"/>
          <w:color w:val="212121"/>
          <w:sz w:val="28"/>
          <w:szCs w:val="28"/>
        </w:rPr>
      </w:pPr>
      <w:r w:rsidRPr="00B82FF6">
        <w:rPr>
          <w:rFonts w:ascii="PT Astra Serif" w:hAnsi="PT Astra Serif"/>
          <w:color w:val="212121"/>
          <w:sz w:val="28"/>
          <w:szCs w:val="28"/>
          <w:bdr w:val="none" w:sz="0" w:space="0" w:color="auto" w:frame="1"/>
        </w:rPr>
        <w:t xml:space="preserve">    Сегодня мы собрались здесь все вместе для того, чтобы подвести итоги проделанной работы   Администрацией поселения за 2024 год.</w:t>
      </w:r>
    </w:p>
    <w:p w:rsidR="009B01D3" w:rsidRPr="00B82FF6" w:rsidRDefault="009B01D3" w:rsidP="009B01D3">
      <w:pPr>
        <w:shd w:val="clear" w:color="auto" w:fill="FFFFFF"/>
        <w:spacing w:after="0" w:line="240" w:lineRule="auto"/>
        <w:ind w:firstLine="709"/>
        <w:jc w:val="both"/>
        <w:rPr>
          <w:rFonts w:ascii="PT Astra Serif" w:hAnsi="PT Astra Serif"/>
          <w:color w:val="212121"/>
          <w:sz w:val="28"/>
          <w:szCs w:val="28"/>
        </w:rPr>
      </w:pPr>
      <w:r w:rsidRPr="00B82FF6">
        <w:rPr>
          <w:rFonts w:ascii="PT Astra Serif" w:hAnsi="PT Astra Serif"/>
          <w:color w:val="212121"/>
          <w:sz w:val="28"/>
          <w:szCs w:val="28"/>
        </w:rPr>
        <w:t>В соответствии c действующим Федеральным законодательством Главы  поселений и Главы Администраций ежегодно отчитываются перед населением о проделанной работе.</w:t>
      </w:r>
    </w:p>
    <w:p w:rsidR="009B01D3" w:rsidRPr="00B82FF6" w:rsidRDefault="009B01D3" w:rsidP="009B01D3">
      <w:pPr>
        <w:shd w:val="clear" w:color="auto" w:fill="FFFFFF"/>
        <w:spacing w:after="0" w:line="240" w:lineRule="auto"/>
        <w:ind w:firstLine="709"/>
        <w:jc w:val="both"/>
        <w:rPr>
          <w:rFonts w:ascii="PT Astra Serif" w:hAnsi="PT Astra Serif"/>
          <w:sz w:val="28"/>
          <w:szCs w:val="28"/>
        </w:rPr>
      </w:pPr>
      <w:r w:rsidRPr="00B82FF6">
        <w:rPr>
          <w:rFonts w:ascii="PT Astra Serif" w:hAnsi="PT Astra Serif"/>
          <w:sz w:val="28"/>
          <w:szCs w:val="28"/>
        </w:rPr>
        <w:t xml:space="preserve">    Основные направления деятельности Администрации в прошедшем году строились в соответствии с Уставом поселения, в соответствии с Федеральным  законом от 06.10.2003г.  № 131-ФЗ "Об общих принципах организации местного самоуправления в Российской Федерации".</w:t>
      </w:r>
    </w:p>
    <w:p w:rsidR="009B01D3" w:rsidRPr="00B82FF6" w:rsidRDefault="009B01D3" w:rsidP="009B01D3">
      <w:pPr>
        <w:pStyle w:val="a5"/>
        <w:spacing w:before="0" w:beforeAutospacing="0" w:after="0" w:afterAutospacing="0"/>
        <w:ind w:firstLine="709"/>
        <w:jc w:val="center"/>
        <w:rPr>
          <w:rFonts w:ascii="PT Astra Serif" w:hAnsi="PT Astra Serif"/>
          <w:sz w:val="28"/>
          <w:szCs w:val="28"/>
        </w:rPr>
      </w:pPr>
      <w:r w:rsidRPr="00B82FF6">
        <w:rPr>
          <w:rFonts w:ascii="PT Astra Serif" w:hAnsi="PT Astra Serif"/>
          <w:sz w:val="28"/>
          <w:szCs w:val="28"/>
        </w:rPr>
        <w:t>Демографическая ситуация</w:t>
      </w:r>
    </w:p>
    <w:p w:rsidR="009B01D3" w:rsidRPr="00B82FF6" w:rsidRDefault="009B01D3" w:rsidP="009B01D3">
      <w:pPr>
        <w:spacing w:after="0" w:line="240" w:lineRule="auto"/>
        <w:ind w:firstLine="708"/>
        <w:jc w:val="both"/>
        <w:rPr>
          <w:rFonts w:ascii="PT Astra Serif" w:hAnsi="PT Astra Serif"/>
          <w:sz w:val="28"/>
          <w:szCs w:val="28"/>
        </w:rPr>
      </w:pPr>
      <w:r w:rsidRPr="00B82FF6">
        <w:rPr>
          <w:rFonts w:ascii="PT Astra Serif" w:hAnsi="PT Astra Serif"/>
          <w:sz w:val="28"/>
          <w:szCs w:val="28"/>
        </w:rPr>
        <w:t xml:space="preserve">На 01.01.2025 год численность населения муниципального образования Тушнинское сельское поселение составляет 2985 чел., в том числе с.Тушна-1031 чел., с.Екатериновка-436 чел., с.Артюшкино-686 чел., с.Смородино- 44 чел., с. Шиловка - 782 чел, с.Потапиха-6чел. Из общей численности жителей: трудоспособного возраста- 1647 чел., пенсионеров - 877 чел., детей- 461 чел. В целом по поселению, по сравнению  с предыдущим годом численность сократилась на 17 человек.  В 2024 году в поселении родилось 13 детей, умерло 38 человек. Демографическая ситуация в поселении характеризуется естественной убылью населения. </w:t>
      </w:r>
    </w:p>
    <w:p w:rsidR="009B01D3" w:rsidRPr="00B82FF6" w:rsidRDefault="009B01D3" w:rsidP="009B01D3">
      <w:pPr>
        <w:spacing w:after="0" w:line="240" w:lineRule="auto"/>
        <w:ind w:firstLine="709"/>
        <w:jc w:val="center"/>
        <w:rPr>
          <w:rFonts w:ascii="PT Astra Serif" w:hAnsi="PT Astra Serif"/>
          <w:sz w:val="28"/>
          <w:szCs w:val="28"/>
        </w:rPr>
      </w:pPr>
      <w:r w:rsidRPr="00B82FF6">
        <w:rPr>
          <w:rFonts w:ascii="PT Astra Serif" w:hAnsi="PT Astra Serif"/>
          <w:sz w:val="28"/>
          <w:szCs w:val="28"/>
        </w:rPr>
        <w:t>Промышленность.</w:t>
      </w:r>
    </w:p>
    <w:p w:rsidR="009B01D3" w:rsidRPr="00B82FF6" w:rsidRDefault="009B01D3" w:rsidP="009B01D3">
      <w:pPr>
        <w:spacing w:after="0" w:line="240" w:lineRule="auto"/>
        <w:ind w:firstLine="709"/>
        <w:jc w:val="both"/>
        <w:rPr>
          <w:rFonts w:ascii="PT Astra Serif" w:hAnsi="PT Astra Serif"/>
          <w:iCs/>
          <w:color w:val="000000"/>
          <w:sz w:val="28"/>
          <w:szCs w:val="28"/>
        </w:rPr>
      </w:pPr>
      <w:r w:rsidRPr="00B82FF6">
        <w:rPr>
          <w:rFonts w:ascii="PT Astra Serif" w:hAnsi="PT Astra Serif"/>
          <w:iCs/>
          <w:color w:val="000000"/>
          <w:sz w:val="28"/>
          <w:szCs w:val="28"/>
        </w:rPr>
        <w:t xml:space="preserve">Наиболее крупными промышленными предприятиями поселения являются, ООО «Лаб Индастриз» (Хенкель) и ООО «Седрус». Среднесписочная численность работников по состоянию на 01.01.2025 г. составляет 106 и 32 чел. соответственно. Оба предприятия производят  сухие строительные смеси. </w:t>
      </w:r>
    </w:p>
    <w:p w:rsidR="009B01D3" w:rsidRPr="00B82FF6" w:rsidRDefault="009B01D3" w:rsidP="009B01D3">
      <w:pPr>
        <w:spacing w:after="0" w:line="240" w:lineRule="auto"/>
        <w:ind w:firstLine="709"/>
        <w:jc w:val="center"/>
        <w:rPr>
          <w:rFonts w:ascii="PT Astra Serif" w:hAnsi="PT Astra Serif"/>
          <w:sz w:val="28"/>
          <w:szCs w:val="28"/>
        </w:rPr>
      </w:pPr>
      <w:r w:rsidRPr="00B82FF6">
        <w:rPr>
          <w:rFonts w:ascii="PT Astra Serif" w:hAnsi="PT Astra Serif"/>
          <w:sz w:val="28"/>
          <w:szCs w:val="28"/>
        </w:rPr>
        <w:t>Сельское хозяйство</w:t>
      </w:r>
    </w:p>
    <w:p w:rsidR="009B01D3" w:rsidRPr="00B82FF6" w:rsidRDefault="009B01D3" w:rsidP="009B01D3">
      <w:pPr>
        <w:spacing w:after="0" w:line="240" w:lineRule="auto"/>
        <w:ind w:firstLine="709"/>
        <w:jc w:val="both"/>
        <w:rPr>
          <w:rFonts w:ascii="PT Astra Serif" w:hAnsi="PT Astra Serif"/>
          <w:sz w:val="28"/>
          <w:szCs w:val="28"/>
        </w:rPr>
      </w:pPr>
      <w:r w:rsidRPr="00B82FF6">
        <w:rPr>
          <w:rFonts w:ascii="PT Astra Serif" w:hAnsi="PT Astra Serif"/>
          <w:sz w:val="28"/>
          <w:szCs w:val="28"/>
        </w:rPr>
        <w:t xml:space="preserve">На территории поселения сельское хозяйство представлено:  ООО «Биоком»,   СПК имени Гая. </w:t>
      </w:r>
      <w:r w:rsidRPr="00B82FF6">
        <w:rPr>
          <w:rFonts w:ascii="PT Astra Serif" w:hAnsi="PT Astra Serif"/>
          <w:iCs/>
          <w:color w:val="000000"/>
          <w:sz w:val="28"/>
          <w:szCs w:val="28"/>
        </w:rPr>
        <w:t xml:space="preserve">Среднесписочная численность работников по состоянию на 01.01.2025 г. составляет 42 и 25 чел. соответственно.  </w:t>
      </w:r>
      <w:r w:rsidRPr="00B82FF6">
        <w:rPr>
          <w:rFonts w:ascii="PT Astra Serif" w:hAnsi="PT Astra Serif"/>
          <w:sz w:val="28"/>
          <w:szCs w:val="28"/>
          <w:highlight w:val="yellow"/>
        </w:rPr>
        <w:t xml:space="preserve"> </w:t>
      </w:r>
      <w:r w:rsidRPr="00B82FF6">
        <w:rPr>
          <w:rFonts w:ascii="PT Astra Serif" w:hAnsi="PT Astra Serif"/>
          <w:sz w:val="28"/>
          <w:szCs w:val="28"/>
        </w:rPr>
        <w:t>Основным видом деятельности является растениеводство - выращивание зерновых культур: пшеница, ячмень, рожь, овес, подсолнечник и животноводство. Также, зарегистрированы и осуществляют свою деятельность на территории поселения 36  микропредприятий (ИП).</w:t>
      </w:r>
    </w:p>
    <w:p w:rsidR="009B01D3" w:rsidRPr="00B82FF6" w:rsidRDefault="009B01D3" w:rsidP="009B01D3">
      <w:pPr>
        <w:spacing w:after="0" w:line="240" w:lineRule="auto"/>
        <w:ind w:firstLine="709"/>
        <w:jc w:val="both"/>
        <w:rPr>
          <w:rFonts w:ascii="PT Astra Serif" w:hAnsi="PT Astra Serif"/>
          <w:sz w:val="28"/>
          <w:szCs w:val="28"/>
        </w:rPr>
      </w:pPr>
      <w:r w:rsidRPr="00B82FF6">
        <w:rPr>
          <w:rFonts w:ascii="PT Astra Serif" w:hAnsi="PT Astra Serif"/>
          <w:sz w:val="28"/>
          <w:szCs w:val="28"/>
        </w:rPr>
        <w:t xml:space="preserve">Кроме того, на территории поселения имеются 2402 личных подсобных  хозяйств, в которых занимаются выращиванием картофеля, овощей,  садоводством, разведениех сельскохозяйственных животных.  По сравнению с 2023 годом количество хозяйств  осталось на том же уровне. </w:t>
      </w:r>
    </w:p>
    <w:p w:rsidR="009B01D3" w:rsidRPr="00B82FF6" w:rsidRDefault="009B01D3" w:rsidP="009B01D3">
      <w:pPr>
        <w:spacing w:after="0" w:line="240" w:lineRule="auto"/>
        <w:ind w:firstLine="709"/>
        <w:jc w:val="center"/>
        <w:rPr>
          <w:rFonts w:ascii="PT Astra Serif" w:hAnsi="PT Astra Serif"/>
          <w:color w:val="0D0D0D"/>
          <w:sz w:val="28"/>
          <w:szCs w:val="28"/>
        </w:rPr>
      </w:pPr>
      <w:r w:rsidRPr="00B82FF6">
        <w:rPr>
          <w:rFonts w:ascii="PT Astra Serif" w:hAnsi="PT Astra Serif"/>
          <w:sz w:val="28"/>
          <w:szCs w:val="28"/>
        </w:rPr>
        <w:t>Социальная сфера</w:t>
      </w:r>
    </w:p>
    <w:p w:rsidR="009B01D3" w:rsidRPr="00B82FF6" w:rsidRDefault="009B01D3" w:rsidP="009B01D3">
      <w:pPr>
        <w:spacing w:after="0" w:line="240" w:lineRule="auto"/>
        <w:ind w:firstLine="709"/>
        <w:jc w:val="both"/>
        <w:rPr>
          <w:rFonts w:ascii="PT Astra Serif" w:hAnsi="PT Astra Serif"/>
          <w:sz w:val="28"/>
          <w:szCs w:val="28"/>
        </w:rPr>
      </w:pPr>
      <w:r w:rsidRPr="00B82FF6">
        <w:rPr>
          <w:rFonts w:ascii="PT Astra Serif" w:hAnsi="PT Astra Serif"/>
          <w:sz w:val="28"/>
          <w:szCs w:val="28"/>
        </w:rPr>
        <w:t xml:space="preserve">На территории поселения работают 3 фельдшерско - акушерских пункта: в селе Артюшкино, селе Екатериновка и селе Шиловка. В с. Тушна врачебная амбулатория. Кроме того, на территории поселения действуют: Дом Культуры в с. Тушна, Дом культуры с. Шиловка, клуб в с. Артюшкино,  2 библиотеки (с. Шиловка,  с. Тушна), 4 отделения почтовой  связи. </w:t>
      </w:r>
    </w:p>
    <w:p w:rsidR="009B01D3" w:rsidRPr="00B82FF6" w:rsidRDefault="009B01D3" w:rsidP="009B01D3">
      <w:pPr>
        <w:spacing w:after="0" w:line="240" w:lineRule="auto"/>
        <w:ind w:firstLine="709"/>
        <w:jc w:val="both"/>
        <w:rPr>
          <w:rFonts w:ascii="PT Astra Serif" w:hAnsi="PT Astra Serif"/>
          <w:sz w:val="28"/>
          <w:szCs w:val="28"/>
          <w:highlight w:val="yellow"/>
        </w:rPr>
      </w:pPr>
      <w:r w:rsidRPr="00B82FF6">
        <w:rPr>
          <w:rFonts w:ascii="PT Astra Serif" w:hAnsi="PT Astra Serif"/>
          <w:sz w:val="28"/>
          <w:szCs w:val="28"/>
        </w:rPr>
        <w:t xml:space="preserve">На 01.01.2025 года в Тушнинской  средней школе обучаются - 109 учащихся. Тушнинский  детский  сад  посещают - 35 воспитанников. В Шиловской средней школе – 69 учащихся, детский сад посещают – 11 воспитанников. В Артюшкинской образовательной школе – 52 учащихся, детский сад посещают –7 воспитанников. </w:t>
      </w:r>
    </w:p>
    <w:p w:rsidR="009B01D3" w:rsidRPr="00B82FF6" w:rsidRDefault="009B01D3" w:rsidP="009B01D3">
      <w:pPr>
        <w:pStyle w:val="a5"/>
        <w:spacing w:before="0" w:beforeAutospacing="0" w:after="0" w:afterAutospacing="0"/>
        <w:ind w:firstLine="709"/>
        <w:jc w:val="center"/>
        <w:rPr>
          <w:rFonts w:ascii="PT Astra Serif" w:hAnsi="PT Astra Serif"/>
          <w:sz w:val="28"/>
          <w:szCs w:val="28"/>
        </w:rPr>
      </w:pPr>
      <w:r w:rsidRPr="00B82FF6">
        <w:rPr>
          <w:rFonts w:ascii="PT Astra Serif" w:hAnsi="PT Astra Serif"/>
          <w:sz w:val="28"/>
          <w:szCs w:val="28"/>
        </w:rPr>
        <w:t>Выполненные работы</w:t>
      </w:r>
    </w:p>
    <w:p w:rsidR="009B01D3" w:rsidRPr="00B82FF6" w:rsidRDefault="009B01D3" w:rsidP="009B01D3">
      <w:pPr>
        <w:shd w:val="clear" w:color="auto" w:fill="FFFFFF"/>
        <w:spacing w:after="0" w:line="240" w:lineRule="auto"/>
        <w:ind w:firstLine="709"/>
        <w:jc w:val="both"/>
        <w:rPr>
          <w:rFonts w:ascii="PT Astra Serif" w:hAnsi="PT Astra Serif"/>
          <w:sz w:val="28"/>
          <w:szCs w:val="28"/>
        </w:rPr>
      </w:pPr>
      <w:r w:rsidRPr="00B82FF6">
        <w:rPr>
          <w:rFonts w:ascii="PT Astra Serif" w:hAnsi="PT Astra Serif"/>
          <w:sz w:val="28"/>
          <w:szCs w:val="28"/>
        </w:rPr>
        <w:t xml:space="preserve">          В 2024 году администрацией МО Тушнинское сельское поселение издано Постановлений- </w:t>
      </w:r>
      <w:r w:rsidRPr="00B82FF6">
        <w:rPr>
          <w:rFonts w:ascii="PT Astra Serif" w:hAnsi="PT Astra Serif"/>
          <w:sz w:val="28"/>
          <w:szCs w:val="28"/>
          <w:shd w:val="clear" w:color="auto" w:fill="FFFFFF" w:themeFill="background1"/>
        </w:rPr>
        <w:t>191</w:t>
      </w:r>
      <w:r w:rsidRPr="00B82FF6">
        <w:rPr>
          <w:rFonts w:ascii="PT Astra Serif" w:hAnsi="PT Astra Serif"/>
          <w:sz w:val="28"/>
          <w:szCs w:val="28"/>
        </w:rPr>
        <w:t xml:space="preserve">, Распоряжений </w:t>
      </w:r>
      <w:r w:rsidRPr="00B82FF6">
        <w:rPr>
          <w:rFonts w:ascii="PT Astra Serif" w:hAnsi="PT Astra Serif"/>
          <w:sz w:val="28"/>
          <w:szCs w:val="28"/>
          <w:shd w:val="clear" w:color="auto" w:fill="FFFFFF" w:themeFill="background1"/>
        </w:rPr>
        <w:t>-76</w:t>
      </w:r>
      <w:r w:rsidRPr="00B82FF6">
        <w:rPr>
          <w:rFonts w:ascii="PT Astra Serif" w:hAnsi="PT Astra Serif"/>
          <w:sz w:val="28"/>
          <w:szCs w:val="28"/>
        </w:rPr>
        <w:t xml:space="preserve">,  выдано справок населению разной направленности 135 шт., предоставлено 120 муниципальных услуг. </w:t>
      </w:r>
      <w:r w:rsidRPr="00B82FF6">
        <w:rPr>
          <w:rFonts w:ascii="PT Astra Serif" w:hAnsi="PT Astra Serif"/>
          <w:color w:val="2C2D2E"/>
          <w:sz w:val="28"/>
          <w:szCs w:val="28"/>
          <w:shd w:val="clear" w:color="auto" w:fill="FFFFFF"/>
        </w:rPr>
        <w:t>Во исполнение 518-ФЗ в 2024 году проведена работа по выявлению правообладателей ранее учтенных объектов недвижимости: зарегистрировано право на 39 объектов недвижимости (жилые дома и земельные участки), снято с кадастрового учета 14 объектов, принято 13 решений о выявлении правообладателей.    Проведено 12 собраний граждан.</w:t>
      </w:r>
      <w:r w:rsidRPr="00B82FF6">
        <w:rPr>
          <w:rFonts w:ascii="PT Astra Serif" w:hAnsi="PT Astra Serif"/>
          <w:sz w:val="28"/>
          <w:szCs w:val="28"/>
        </w:rPr>
        <w:t xml:space="preserve"> Рассмотрено 46 обращений граждан, из них 29 в письменной форме и во время личных приемов, 17 посредством Платформы обратной связи, т.е. через портал Госуслуги или звонок на горячую линию 112. Также было проведено 126 личных приемов, в том числе 48 Главой администрации. </w:t>
      </w:r>
    </w:p>
    <w:p w:rsidR="009B01D3" w:rsidRPr="00B82FF6" w:rsidRDefault="009B01D3" w:rsidP="009B01D3">
      <w:pPr>
        <w:spacing w:after="0" w:line="240" w:lineRule="auto"/>
        <w:ind w:firstLine="709"/>
        <w:jc w:val="both"/>
        <w:rPr>
          <w:rFonts w:ascii="PT Astra Serif" w:hAnsi="PT Astra Serif"/>
          <w:sz w:val="28"/>
          <w:szCs w:val="28"/>
          <w:u w:val="single"/>
        </w:rPr>
      </w:pPr>
      <w:r w:rsidRPr="00B82FF6">
        <w:rPr>
          <w:rFonts w:ascii="PT Astra Serif" w:hAnsi="PT Astra Serif"/>
          <w:sz w:val="28"/>
          <w:szCs w:val="28"/>
          <w:u w:val="single"/>
        </w:rPr>
        <w:t xml:space="preserve">      По тематике обращения распределились следующим образом:</w:t>
      </w:r>
    </w:p>
    <w:p w:rsidR="009B01D3" w:rsidRPr="00B82FF6" w:rsidRDefault="009B01D3" w:rsidP="009B01D3">
      <w:pPr>
        <w:spacing w:after="0" w:line="240" w:lineRule="auto"/>
        <w:ind w:firstLine="709"/>
        <w:jc w:val="both"/>
        <w:rPr>
          <w:rFonts w:ascii="PT Astra Serif" w:hAnsi="PT Astra Serif"/>
          <w:sz w:val="28"/>
          <w:szCs w:val="28"/>
        </w:rPr>
      </w:pPr>
      <w:r w:rsidRPr="00B82FF6">
        <w:rPr>
          <w:rFonts w:ascii="PT Astra Serif" w:hAnsi="PT Astra Serif"/>
          <w:sz w:val="28"/>
          <w:szCs w:val="28"/>
        </w:rPr>
        <w:t>- 20% от общего числа по вопросам ремонта дорог</w:t>
      </w:r>
    </w:p>
    <w:p w:rsidR="009B01D3" w:rsidRPr="00B82FF6" w:rsidRDefault="009B01D3" w:rsidP="009B01D3">
      <w:pPr>
        <w:spacing w:after="0" w:line="240" w:lineRule="auto"/>
        <w:ind w:firstLine="709"/>
        <w:jc w:val="both"/>
        <w:rPr>
          <w:rFonts w:ascii="PT Astra Serif" w:hAnsi="PT Astra Serif"/>
          <w:sz w:val="28"/>
          <w:szCs w:val="28"/>
        </w:rPr>
      </w:pPr>
      <w:r w:rsidRPr="00B82FF6">
        <w:rPr>
          <w:rFonts w:ascii="PT Astra Serif" w:hAnsi="PT Astra Serif"/>
          <w:sz w:val="28"/>
          <w:szCs w:val="28"/>
        </w:rPr>
        <w:t>-  3 % по вопросам ЖКХ, а именно: сбор и вывоз ТБО, спорные вопросы с обслуживающими организациями, управление многоквартирным домом, водоснабжение.</w:t>
      </w:r>
    </w:p>
    <w:p w:rsidR="009B01D3" w:rsidRPr="00B82FF6" w:rsidRDefault="009B01D3" w:rsidP="009B01D3">
      <w:pPr>
        <w:spacing w:after="0" w:line="240" w:lineRule="auto"/>
        <w:ind w:firstLine="709"/>
        <w:jc w:val="both"/>
        <w:rPr>
          <w:rFonts w:ascii="PT Astra Serif" w:hAnsi="PT Astra Serif"/>
          <w:sz w:val="28"/>
          <w:szCs w:val="28"/>
        </w:rPr>
      </w:pPr>
      <w:r w:rsidRPr="00B82FF6">
        <w:rPr>
          <w:rFonts w:ascii="PT Astra Serif" w:hAnsi="PT Astra Serif"/>
          <w:sz w:val="28"/>
          <w:szCs w:val="28"/>
        </w:rPr>
        <w:t>- 6 % по вопросу организации уличного освещения.</w:t>
      </w:r>
    </w:p>
    <w:p w:rsidR="009B01D3" w:rsidRPr="00B82FF6" w:rsidRDefault="009B01D3" w:rsidP="009B01D3">
      <w:pPr>
        <w:spacing w:after="0" w:line="240" w:lineRule="auto"/>
        <w:ind w:firstLine="709"/>
        <w:jc w:val="both"/>
        <w:rPr>
          <w:rFonts w:ascii="PT Astra Serif" w:hAnsi="PT Astra Serif"/>
          <w:sz w:val="28"/>
          <w:szCs w:val="28"/>
        </w:rPr>
      </w:pPr>
      <w:r w:rsidRPr="00B82FF6">
        <w:rPr>
          <w:rFonts w:ascii="PT Astra Serif" w:hAnsi="PT Astra Serif"/>
          <w:sz w:val="28"/>
          <w:szCs w:val="28"/>
        </w:rPr>
        <w:t>-20% по вопросу нарушения правил благоустройства жителями поселения.</w:t>
      </w:r>
    </w:p>
    <w:p w:rsidR="009B01D3" w:rsidRPr="00B82FF6" w:rsidRDefault="009B01D3" w:rsidP="009B01D3">
      <w:pPr>
        <w:spacing w:after="0" w:line="240" w:lineRule="auto"/>
        <w:ind w:firstLine="709"/>
        <w:jc w:val="both"/>
        <w:rPr>
          <w:rFonts w:ascii="PT Astra Serif" w:hAnsi="PT Astra Serif"/>
          <w:sz w:val="28"/>
          <w:szCs w:val="28"/>
        </w:rPr>
      </w:pPr>
      <w:r w:rsidRPr="00B82FF6">
        <w:rPr>
          <w:rFonts w:ascii="PT Astra Serif" w:hAnsi="PT Astra Serif"/>
          <w:sz w:val="28"/>
          <w:szCs w:val="28"/>
        </w:rPr>
        <w:t xml:space="preserve">- оставшийся 51 % в равных частях распределены между  вопросами: восстановления работы Сбербанка, отлов собак, предоставление архивных данных, адресная доставка дров. Из всех поступивших обращений решено положительно – 8, по остальным были даны разъяснения. На контроле обращений нет. </w:t>
      </w:r>
    </w:p>
    <w:p w:rsidR="009B01D3" w:rsidRPr="00B82FF6" w:rsidRDefault="009B01D3" w:rsidP="009B01D3">
      <w:pPr>
        <w:spacing w:after="0" w:line="240" w:lineRule="auto"/>
        <w:ind w:firstLine="709"/>
        <w:jc w:val="center"/>
        <w:rPr>
          <w:rFonts w:ascii="PT Astra Serif" w:hAnsi="PT Astra Serif"/>
          <w:sz w:val="28"/>
          <w:szCs w:val="28"/>
        </w:rPr>
      </w:pPr>
      <w:r w:rsidRPr="00B82FF6">
        <w:rPr>
          <w:rFonts w:ascii="PT Astra Serif" w:hAnsi="PT Astra Serif"/>
          <w:sz w:val="28"/>
          <w:szCs w:val="28"/>
        </w:rPr>
        <w:t>Экономика и финансы</w:t>
      </w:r>
    </w:p>
    <w:p w:rsidR="009B01D3" w:rsidRPr="00B82FF6" w:rsidRDefault="009B01D3" w:rsidP="009B01D3">
      <w:pPr>
        <w:spacing w:after="0" w:line="240" w:lineRule="auto"/>
        <w:ind w:firstLine="709"/>
        <w:jc w:val="both"/>
        <w:rPr>
          <w:rFonts w:ascii="PT Astra Serif" w:hAnsi="PT Astra Serif"/>
          <w:sz w:val="28"/>
          <w:szCs w:val="28"/>
        </w:rPr>
      </w:pPr>
      <w:r w:rsidRPr="00B82FF6">
        <w:rPr>
          <w:rFonts w:ascii="PT Astra Serif" w:hAnsi="PT Astra Serif"/>
          <w:sz w:val="28"/>
          <w:szCs w:val="28"/>
        </w:rPr>
        <w:t xml:space="preserve">   Реализация полномочий органов местного самоуправления в полной мере зависит от обеспеченности финансами. Основная задача в области экономики и финансов - это формирование бюджета. </w:t>
      </w:r>
    </w:p>
    <w:p w:rsidR="009B01D3" w:rsidRPr="00B82FF6" w:rsidRDefault="009B01D3" w:rsidP="009B01D3">
      <w:pPr>
        <w:spacing w:after="0" w:line="240" w:lineRule="auto"/>
        <w:ind w:firstLine="709"/>
        <w:jc w:val="both"/>
        <w:rPr>
          <w:rFonts w:ascii="PT Astra Serif" w:hAnsi="PT Astra Serif"/>
          <w:sz w:val="28"/>
          <w:szCs w:val="28"/>
        </w:rPr>
      </w:pPr>
      <w:r w:rsidRPr="00B82FF6">
        <w:rPr>
          <w:rFonts w:ascii="PT Astra Serif" w:hAnsi="PT Astra Serif"/>
          <w:sz w:val="28"/>
          <w:szCs w:val="28"/>
        </w:rPr>
        <w:t xml:space="preserve">  По итогам </w:t>
      </w:r>
      <w:r w:rsidRPr="00B82FF6">
        <w:rPr>
          <w:rFonts w:ascii="PT Astra Serif" w:hAnsi="PT Astra Serif"/>
          <w:bCs/>
          <w:sz w:val="28"/>
          <w:szCs w:val="28"/>
        </w:rPr>
        <w:t xml:space="preserve"> 2024 года доходная часть бюджета составила 17 136,1 тыс. руб., по расходам в сумме 18 832,6 тыс. руб. с превышением расходов над доходами (дефицит бюджета</w:t>
      </w:r>
      <w:r w:rsidRPr="00B82FF6">
        <w:rPr>
          <w:rFonts w:ascii="PT Astra Serif" w:hAnsi="PT Astra Serif"/>
          <w:sz w:val="28"/>
          <w:szCs w:val="28"/>
        </w:rPr>
        <w:t xml:space="preserve"> муниципального образования </w:t>
      </w:r>
      <w:r w:rsidRPr="00B82FF6">
        <w:rPr>
          <w:rFonts w:ascii="PT Astra Serif" w:hAnsi="PT Astra Serif"/>
          <w:bCs/>
          <w:sz w:val="28"/>
          <w:szCs w:val="28"/>
        </w:rPr>
        <w:t>Тушнинское сельское поселение) в сумме 1696,5 тыс. руб.</w:t>
      </w:r>
      <w:r w:rsidRPr="00B82FF6">
        <w:rPr>
          <w:rFonts w:ascii="PT Astra Serif" w:hAnsi="PT Astra Serif"/>
          <w:sz w:val="28"/>
          <w:szCs w:val="28"/>
        </w:rPr>
        <w:t xml:space="preserve">   </w:t>
      </w:r>
    </w:p>
    <w:p w:rsidR="009B01D3" w:rsidRPr="00B82FF6" w:rsidRDefault="009B01D3" w:rsidP="009B01D3">
      <w:pPr>
        <w:spacing w:after="0" w:line="240" w:lineRule="auto"/>
        <w:ind w:firstLine="709"/>
        <w:jc w:val="both"/>
        <w:rPr>
          <w:rFonts w:ascii="PT Astra Serif" w:hAnsi="PT Astra Serif"/>
          <w:sz w:val="28"/>
          <w:szCs w:val="28"/>
        </w:rPr>
      </w:pPr>
      <w:r w:rsidRPr="00B82FF6">
        <w:rPr>
          <w:rFonts w:ascii="PT Astra Serif" w:hAnsi="PT Astra Serif"/>
          <w:sz w:val="28"/>
          <w:szCs w:val="28"/>
        </w:rPr>
        <w:t>В том числе поступило:</w:t>
      </w:r>
    </w:p>
    <w:p w:rsidR="009B01D3" w:rsidRPr="00B82FF6" w:rsidRDefault="009B01D3" w:rsidP="009B01D3">
      <w:pPr>
        <w:spacing w:after="0" w:line="240" w:lineRule="auto"/>
        <w:ind w:firstLine="709"/>
        <w:jc w:val="both"/>
        <w:rPr>
          <w:rFonts w:ascii="PT Astra Serif" w:hAnsi="PT Astra Serif"/>
          <w:sz w:val="28"/>
          <w:szCs w:val="28"/>
        </w:rPr>
      </w:pPr>
      <w:r w:rsidRPr="00B82FF6">
        <w:rPr>
          <w:rFonts w:ascii="PT Astra Serif" w:hAnsi="PT Astra Serif"/>
          <w:sz w:val="28"/>
          <w:szCs w:val="28"/>
        </w:rPr>
        <w:t xml:space="preserve">      Налог на доходы физ.лиц – 2 381,5 тыс.руб.</w:t>
      </w:r>
    </w:p>
    <w:p w:rsidR="009B01D3" w:rsidRPr="00B82FF6" w:rsidRDefault="009B01D3" w:rsidP="009B01D3">
      <w:pPr>
        <w:spacing w:after="0" w:line="240" w:lineRule="auto"/>
        <w:ind w:firstLine="709"/>
        <w:jc w:val="both"/>
        <w:rPr>
          <w:rFonts w:ascii="PT Astra Serif" w:hAnsi="PT Astra Serif"/>
          <w:sz w:val="28"/>
          <w:szCs w:val="28"/>
        </w:rPr>
      </w:pPr>
      <w:r w:rsidRPr="00B82FF6">
        <w:rPr>
          <w:rFonts w:ascii="PT Astra Serif" w:hAnsi="PT Astra Serif"/>
          <w:sz w:val="28"/>
          <w:szCs w:val="28"/>
        </w:rPr>
        <w:t xml:space="preserve">      Единый сельскохозяйственный налог – 47,8 тыс.руб. </w:t>
      </w:r>
    </w:p>
    <w:p w:rsidR="009B01D3" w:rsidRPr="00B82FF6" w:rsidRDefault="009B01D3" w:rsidP="009B01D3">
      <w:pPr>
        <w:spacing w:after="0" w:line="240" w:lineRule="auto"/>
        <w:ind w:firstLine="709"/>
        <w:jc w:val="both"/>
        <w:rPr>
          <w:rFonts w:ascii="PT Astra Serif" w:hAnsi="PT Astra Serif"/>
          <w:sz w:val="28"/>
          <w:szCs w:val="28"/>
        </w:rPr>
      </w:pPr>
      <w:r w:rsidRPr="00B82FF6">
        <w:rPr>
          <w:rFonts w:ascii="PT Astra Serif" w:hAnsi="PT Astra Serif"/>
          <w:sz w:val="28"/>
          <w:szCs w:val="28"/>
        </w:rPr>
        <w:t xml:space="preserve">      Налог на имущество физических лиц 688,8 тыс.руб. </w:t>
      </w:r>
    </w:p>
    <w:p w:rsidR="009B01D3" w:rsidRPr="00B82FF6" w:rsidRDefault="009B01D3" w:rsidP="009B01D3">
      <w:pPr>
        <w:spacing w:after="0" w:line="240" w:lineRule="auto"/>
        <w:ind w:firstLine="709"/>
        <w:jc w:val="both"/>
        <w:rPr>
          <w:rFonts w:ascii="PT Astra Serif" w:hAnsi="PT Astra Serif"/>
          <w:sz w:val="28"/>
          <w:szCs w:val="28"/>
        </w:rPr>
      </w:pPr>
      <w:r w:rsidRPr="00B82FF6">
        <w:rPr>
          <w:rFonts w:ascii="PT Astra Serif" w:hAnsi="PT Astra Serif"/>
          <w:sz w:val="28"/>
          <w:szCs w:val="28"/>
        </w:rPr>
        <w:t xml:space="preserve">      Земельный налог   4 583,5 тыс.руб.</w:t>
      </w:r>
    </w:p>
    <w:p w:rsidR="009B01D3" w:rsidRPr="00B82FF6" w:rsidRDefault="009B01D3" w:rsidP="009B01D3">
      <w:pPr>
        <w:spacing w:after="0" w:line="240" w:lineRule="auto"/>
        <w:ind w:firstLine="709"/>
        <w:jc w:val="both"/>
        <w:rPr>
          <w:rFonts w:ascii="PT Astra Serif" w:hAnsi="PT Astra Serif"/>
          <w:sz w:val="28"/>
          <w:szCs w:val="28"/>
        </w:rPr>
      </w:pPr>
      <w:r w:rsidRPr="00B82FF6">
        <w:rPr>
          <w:rFonts w:ascii="PT Astra Serif" w:hAnsi="PT Astra Serif"/>
          <w:sz w:val="28"/>
          <w:szCs w:val="28"/>
        </w:rPr>
        <w:t xml:space="preserve">      Арендная плата за земельные участки – 28,4 тыс.руб.</w:t>
      </w:r>
    </w:p>
    <w:p w:rsidR="009B01D3" w:rsidRPr="00B82FF6" w:rsidRDefault="009B01D3" w:rsidP="009B01D3">
      <w:pPr>
        <w:spacing w:after="0" w:line="240" w:lineRule="auto"/>
        <w:jc w:val="both"/>
        <w:rPr>
          <w:rFonts w:ascii="PT Astra Serif" w:hAnsi="PT Astra Serif"/>
          <w:sz w:val="28"/>
          <w:szCs w:val="28"/>
        </w:rPr>
      </w:pPr>
      <w:r w:rsidRPr="00B82FF6">
        <w:rPr>
          <w:rFonts w:ascii="PT Astra Serif" w:hAnsi="PT Astra Serif"/>
          <w:sz w:val="28"/>
          <w:szCs w:val="28"/>
        </w:rPr>
        <w:t>Прочие доходы от использования имущества (аренда помещений) – 51,4 тыс. руб.</w:t>
      </w:r>
    </w:p>
    <w:p w:rsidR="009B01D3" w:rsidRPr="00B82FF6" w:rsidRDefault="009B01D3" w:rsidP="009B01D3">
      <w:pPr>
        <w:spacing w:after="0" w:line="240" w:lineRule="auto"/>
        <w:jc w:val="both"/>
        <w:rPr>
          <w:rFonts w:ascii="PT Astra Serif" w:hAnsi="PT Astra Serif"/>
          <w:sz w:val="28"/>
          <w:szCs w:val="28"/>
        </w:rPr>
      </w:pPr>
      <w:r w:rsidRPr="00B82FF6">
        <w:rPr>
          <w:rFonts w:ascii="PT Astra Serif" w:hAnsi="PT Astra Serif"/>
          <w:sz w:val="28"/>
          <w:szCs w:val="28"/>
        </w:rPr>
        <w:t>Доходы от продажи земельных участков – 1 405,6 тыс. руб.</w:t>
      </w:r>
    </w:p>
    <w:p w:rsidR="009B01D3" w:rsidRPr="00B82FF6" w:rsidRDefault="009B01D3" w:rsidP="009B01D3">
      <w:pPr>
        <w:spacing w:after="0" w:line="240" w:lineRule="auto"/>
        <w:jc w:val="both"/>
        <w:rPr>
          <w:rFonts w:ascii="PT Astra Serif" w:hAnsi="PT Astra Serif"/>
          <w:sz w:val="28"/>
          <w:szCs w:val="28"/>
        </w:rPr>
      </w:pPr>
      <w:r w:rsidRPr="00B82FF6">
        <w:rPr>
          <w:rFonts w:ascii="PT Astra Serif" w:hAnsi="PT Astra Serif"/>
          <w:sz w:val="28"/>
          <w:szCs w:val="28"/>
        </w:rPr>
        <w:t>Субвенции на военно-учетный стол 329,1 тыс.руб.</w:t>
      </w:r>
    </w:p>
    <w:p w:rsidR="009B01D3" w:rsidRPr="00B82FF6" w:rsidRDefault="009B01D3" w:rsidP="009B01D3">
      <w:pPr>
        <w:spacing w:after="0" w:line="240" w:lineRule="auto"/>
        <w:jc w:val="both"/>
        <w:rPr>
          <w:rFonts w:ascii="PT Astra Serif" w:hAnsi="PT Astra Serif"/>
          <w:sz w:val="28"/>
          <w:szCs w:val="28"/>
        </w:rPr>
      </w:pPr>
      <w:r w:rsidRPr="00B82FF6">
        <w:rPr>
          <w:rFonts w:ascii="PT Astra Serif" w:hAnsi="PT Astra Serif"/>
          <w:sz w:val="28"/>
          <w:szCs w:val="28"/>
        </w:rPr>
        <w:t>Прочие субсидии – 2 013,1 тыс.руб.</w:t>
      </w:r>
    </w:p>
    <w:p w:rsidR="009B01D3" w:rsidRPr="00B82FF6" w:rsidRDefault="009B01D3" w:rsidP="009B01D3">
      <w:pPr>
        <w:spacing w:after="0" w:line="240" w:lineRule="auto"/>
        <w:jc w:val="both"/>
        <w:rPr>
          <w:rFonts w:ascii="PT Astra Serif" w:hAnsi="PT Astra Serif"/>
          <w:sz w:val="28"/>
          <w:szCs w:val="28"/>
        </w:rPr>
      </w:pPr>
      <w:r w:rsidRPr="00B82FF6">
        <w:rPr>
          <w:rFonts w:ascii="PT Astra Serif" w:hAnsi="PT Astra Serif"/>
          <w:sz w:val="28"/>
          <w:szCs w:val="28"/>
        </w:rPr>
        <w:t>Межбюджетные трансферты по передаче полномочий – 3 725,0 тыс.руб.</w:t>
      </w:r>
    </w:p>
    <w:p w:rsidR="009B01D3" w:rsidRPr="00B82FF6" w:rsidRDefault="009B01D3" w:rsidP="009B01D3">
      <w:pPr>
        <w:spacing w:after="0" w:line="240" w:lineRule="auto"/>
        <w:jc w:val="both"/>
        <w:rPr>
          <w:rFonts w:ascii="PT Astra Serif" w:hAnsi="PT Astra Serif"/>
          <w:sz w:val="28"/>
          <w:szCs w:val="28"/>
        </w:rPr>
      </w:pPr>
      <w:r w:rsidRPr="00B82FF6">
        <w:rPr>
          <w:rFonts w:ascii="PT Astra Serif" w:hAnsi="PT Astra Serif"/>
          <w:sz w:val="28"/>
          <w:szCs w:val="28"/>
        </w:rPr>
        <w:t xml:space="preserve">Дотации – 1 471,3 тыс.руб. </w:t>
      </w:r>
    </w:p>
    <w:p w:rsidR="009B01D3" w:rsidRPr="00B82FF6" w:rsidRDefault="009B01D3" w:rsidP="009B01D3">
      <w:pPr>
        <w:spacing w:after="0" w:line="240" w:lineRule="auto"/>
        <w:jc w:val="both"/>
        <w:rPr>
          <w:rFonts w:ascii="PT Astra Serif" w:hAnsi="PT Astra Serif"/>
          <w:sz w:val="28"/>
          <w:szCs w:val="28"/>
        </w:rPr>
      </w:pPr>
      <w:r w:rsidRPr="00B82FF6">
        <w:rPr>
          <w:rFonts w:ascii="PT Astra Serif" w:hAnsi="PT Astra Serif"/>
          <w:sz w:val="28"/>
          <w:szCs w:val="28"/>
        </w:rPr>
        <w:t>Доходы от компенсации затрат – 410,6</w:t>
      </w:r>
    </w:p>
    <w:p w:rsidR="009B01D3" w:rsidRPr="00B82FF6" w:rsidRDefault="009B01D3" w:rsidP="009B01D3">
      <w:pPr>
        <w:spacing w:after="0" w:line="240" w:lineRule="auto"/>
        <w:ind w:firstLine="709"/>
        <w:jc w:val="center"/>
        <w:rPr>
          <w:rFonts w:ascii="PT Astra Serif" w:hAnsi="PT Astra Serif"/>
          <w:sz w:val="28"/>
          <w:szCs w:val="28"/>
        </w:rPr>
      </w:pPr>
      <w:r w:rsidRPr="00B82FF6">
        <w:rPr>
          <w:rFonts w:ascii="PT Astra Serif" w:hAnsi="PT Astra Serif"/>
          <w:sz w:val="28"/>
          <w:szCs w:val="28"/>
        </w:rPr>
        <w:t>Благоустройство</w:t>
      </w:r>
    </w:p>
    <w:p w:rsidR="009B01D3" w:rsidRPr="00B82FF6" w:rsidRDefault="009B01D3" w:rsidP="009B01D3">
      <w:pPr>
        <w:pStyle w:val="a5"/>
        <w:spacing w:before="0" w:beforeAutospacing="0" w:after="0" w:afterAutospacing="0"/>
        <w:ind w:firstLine="709"/>
        <w:jc w:val="both"/>
        <w:rPr>
          <w:rFonts w:ascii="PT Astra Serif" w:hAnsi="PT Astra Serif"/>
          <w:sz w:val="28"/>
          <w:szCs w:val="28"/>
        </w:rPr>
      </w:pPr>
      <w:r w:rsidRPr="00B82FF6">
        <w:rPr>
          <w:rFonts w:ascii="PT Astra Serif" w:hAnsi="PT Astra Serif"/>
          <w:sz w:val="28"/>
          <w:szCs w:val="28"/>
        </w:rPr>
        <w:t>  -   При подготовке к праздничным мероприятиям  1 Мая, День Победы были проведены субботники по улицам, у памятных мест на территории поселения.  На ремонт памятников и проведение  праздника 9 мая потрачено 57629 руб.</w:t>
      </w:r>
    </w:p>
    <w:p w:rsidR="009B01D3" w:rsidRPr="00B82FF6" w:rsidRDefault="009B01D3" w:rsidP="009B01D3">
      <w:pPr>
        <w:pStyle w:val="a5"/>
        <w:spacing w:before="0" w:beforeAutospacing="0" w:after="0" w:afterAutospacing="0"/>
        <w:ind w:firstLine="709"/>
        <w:jc w:val="both"/>
        <w:rPr>
          <w:rFonts w:ascii="PT Astra Serif" w:hAnsi="PT Astra Serif"/>
          <w:sz w:val="28"/>
          <w:szCs w:val="28"/>
        </w:rPr>
      </w:pPr>
      <w:r w:rsidRPr="00B82FF6">
        <w:rPr>
          <w:rFonts w:ascii="PT Astra Serif" w:hAnsi="PT Astra Serif"/>
          <w:sz w:val="28"/>
          <w:szCs w:val="28"/>
        </w:rPr>
        <w:t xml:space="preserve">- Организованы и проведены субботники по уборке территорий   кладбищ в селе Тушна, Шиловка, Артюшкино. </w:t>
      </w:r>
    </w:p>
    <w:p w:rsidR="009B01D3" w:rsidRPr="00B82FF6" w:rsidRDefault="009B01D3" w:rsidP="009B01D3">
      <w:pPr>
        <w:pStyle w:val="a5"/>
        <w:spacing w:before="0" w:beforeAutospacing="0" w:after="0" w:afterAutospacing="0"/>
        <w:ind w:firstLine="709"/>
        <w:jc w:val="both"/>
        <w:rPr>
          <w:rFonts w:ascii="PT Astra Serif" w:hAnsi="PT Astra Serif"/>
          <w:sz w:val="28"/>
          <w:szCs w:val="28"/>
        </w:rPr>
      </w:pPr>
      <w:r w:rsidRPr="00B82FF6">
        <w:rPr>
          <w:rFonts w:ascii="PT Astra Serif" w:hAnsi="PT Astra Serif"/>
          <w:sz w:val="28"/>
          <w:szCs w:val="28"/>
        </w:rPr>
        <w:t xml:space="preserve">Ремонт дорог </w:t>
      </w:r>
      <w:r w:rsidRPr="00B82FF6">
        <w:rPr>
          <w:rFonts w:ascii="PT Astra Serif" w:hAnsi="PT Astra Serif"/>
          <w:sz w:val="28"/>
          <w:szCs w:val="28"/>
          <w:shd w:val="clear" w:color="auto" w:fill="F9F9F9"/>
        </w:rPr>
        <w:t xml:space="preserve">проводится ежегодно в рамках </w:t>
      </w:r>
      <w:r w:rsidRPr="00B82FF6">
        <w:rPr>
          <w:rFonts w:ascii="PT Astra Serif" w:hAnsi="PT Astra Serif"/>
          <w:sz w:val="28"/>
          <w:szCs w:val="28"/>
        </w:rPr>
        <w:t>муниципальной программы "Безопасные и качественные автомобильные дороги Сенгилеевского района</w:t>
      </w:r>
      <w:r w:rsidRPr="00B82FF6">
        <w:rPr>
          <w:rFonts w:ascii="PT Astra Serif" w:hAnsi="PT Astra Serif"/>
          <w:sz w:val="28"/>
          <w:szCs w:val="28"/>
          <w:shd w:val="clear" w:color="auto" w:fill="F9F9F9"/>
        </w:rPr>
        <w:t>».</w:t>
      </w:r>
    </w:p>
    <w:p w:rsidR="009B01D3" w:rsidRPr="00B82FF6" w:rsidRDefault="009B01D3" w:rsidP="009B01D3">
      <w:pPr>
        <w:pStyle w:val="a5"/>
        <w:spacing w:before="0" w:beforeAutospacing="0" w:after="0" w:afterAutospacing="0"/>
        <w:ind w:firstLine="709"/>
        <w:jc w:val="both"/>
        <w:rPr>
          <w:rFonts w:ascii="PT Astra Serif" w:hAnsi="PT Astra Serif"/>
          <w:sz w:val="28"/>
          <w:szCs w:val="28"/>
        </w:rPr>
      </w:pPr>
      <w:r w:rsidRPr="00B82FF6">
        <w:rPr>
          <w:rFonts w:ascii="PT Astra Serif" w:hAnsi="PT Astra Serif"/>
          <w:sz w:val="28"/>
          <w:szCs w:val="28"/>
        </w:rPr>
        <w:t xml:space="preserve"> В 2024 году проведен ремонт асфальтового покрытия улицы Чапаева с.Шиловка на сумму 2 181 251 руб., из местного бюджета 218 125 руб. В сентябре заключен двухгодичный контракт на ремонт асфальтового покрытия ул. Советской Армии с.Шиловка на сумму 10 279 728 руб., из местного бюджета 102  797 руб. Заключен договор на проведение работ по водоотведению  и щебенению по ул. Максима Горького ведущей к кладбищу с.Тушна  на сумму 610 000 руб. Установлена водопропускная труба в с.Шиловка перекресток ул.Ленина, Карла Маркса  на 170 тыс.руб. Проведено грейдерование улицы Лесная с.Артюшкино.  Проведен ямочный ремонт в с.Смородино на 66 тыс.руб., в селе Тушна ямочный ремонт ул.Школьная, ул.Ворошилова на 133 тыс.руб.</w:t>
      </w:r>
    </w:p>
    <w:p w:rsidR="009B01D3" w:rsidRPr="00B82FF6" w:rsidRDefault="009B01D3" w:rsidP="009B01D3">
      <w:pPr>
        <w:pStyle w:val="a5"/>
        <w:spacing w:before="0" w:beforeAutospacing="0" w:after="0" w:afterAutospacing="0"/>
        <w:ind w:firstLine="709"/>
        <w:jc w:val="both"/>
        <w:rPr>
          <w:rFonts w:ascii="PT Astra Serif" w:hAnsi="PT Astra Serif"/>
          <w:sz w:val="28"/>
          <w:szCs w:val="28"/>
        </w:rPr>
      </w:pPr>
      <w:r w:rsidRPr="00B82FF6">
        <w:rPr>
          <w:rFonts w:ascii="PT Astra Serif" w:hAnsi="PT Astra Serif"/>
          <w:sz w:val="28"/>
          <w:szCs w:val="28"/>
        </w:rPr>
        <w:t xml:space="preserve"> Заключены и оплачены договоры на очистку дорог от снега на сумму  1 367 254 руб..</w:t>
      </w:r>
    </w:p>
    <w:p w:rsidR="009B01D3" w:rsidRPr="00B82FF6" w:rsidRDefault="009B01D3" w:rsidP="009B01D3">
      <w:pPr>
        <w:pStyle w:val="a5"/>
        <w:spacing w:before="0" w:beforeAutospacing="0" w:after="0" w:afterAutospacing="0"/>
        <w:ind w:firstLine="709"/>
        <w:jc w:val="both"/>
        <w:rPr>
          <w:rFonts w:ascii="PT Astra Serif" w:hAnsi="PT Astra Serif"/>
          <w:sz w:val="28"/>
          <w:szCs w:val="28"/>
        </w:rPr>
      </w:pPr>
      <w:r w:rsidRPr="00B82FF6">
        <w:rPr>
          <w:rFonts w:ascii="PT Astra Serif" w:hAnsi="PT Astra Serif"/>
          <w:sz w:val="28"/>
          <w:szCs w:val="28"/>
        </w:rPr>
        <w:t>Заключались договора на обкос территорий в селах Артюшкино, Шиловка, Тушна, Екатериновка на сумму 120 тыс.руб.</w:t>
      </w:r>
    </w:p>
    <w:p w:rsidR="009B01D3" w:rsidRPr="00B82FF6" w:rsidRDefault="009B01D3" w:rsidP="009B01D3">
      <w:pPr>
        <w:pStyle w:val="a5"/>
        <w:spacing w:before="0" w:beforeAutospacing="0" w:after="0" w:afterAutospacing="0"/>
        <w:ind w:firstLine="709"/>
        <w:jc w:val="both"/>
        <w:rPr>
          <w:rFonts w:ascii="PT Astra Serif" w:hAnsi="PT Astra Serif"/>
          <w:sz w:val="28"/>
          <w:szCs w:val="28"/>
        </w:rPr>
      </w:pPr>
      <w:r w:rsidRPr="00B82FF6">
        <w:rPr>
          <w:rFonts w:ascii="PT Astra Serif" w:hAnsi="PT Astra Serif"/>
          <w:sz w:val="28"/>
          <w:szCs w:val="28"/>
        </w:rPr>
        <w:t xml:space="preserve"> Проведена опашка населенных пунктов в сумме 134 тыс.руб</w:t>
      </w:r>
    </w:p>
    <w:p w:rsidR="009B01D3" w:rsidRPr="00B82FF6" w:rsidRDefault="009B01D3" w:rsidP="009B01D3">
      <w:pPr>
        <w:pStyle w:val="a5"/>
        <w:spacing w:before="0" w:beforeAutospacing="0" w:after="0" w:afterAutospacing="0"/>
        <w:ind w:firstLine="709"/>
        <w:jc w:val="both"/>
        <w:rPr>
          <w:rFonts w:ascii="PT Astra Serif" w:hAnsi="PT Astra Serif"/>
          <w:sz w:val="28"/>
          <w:szCs w:val="28"/>
        </w:rPr>
      </w:pPr>
      <w:r w:rsidRPr="00B82FF6">
        <w:rPr>
          <w:rFonts w:ascii="PT Astra Serif" w:hAnsi="PT Astra Serif"/>
          <w:sz w:val="28"/>
          <w:szCs w:val="28"/>
        </w:rPr>
        <w:t>Заключались договора на ремонт здания администрации в с. Артюшкино на сумму 380 211 руб.</w:t>
      </w:r>
    </w:p>
    <w:p w:rsidR="009B01D3" w:rsidRPr="00B82FF6" w:rsidRDefault="009B01D3" w:rsidP="009B01D3">
      <w:pPr>
        <w:pStyle w:val="a5"/>
        <w:spacing w:before="0" w:beforeAutospacing="0" w:after="0" w:afterAutospacing="0"/>
        <w:ind w:firstLine="709"/>
        <w:jc w:val="both"/>
        <w:rPr>
          <w:rFonts w:ascii="PT Astra Serif" w:hAnsi="PT Astra Serif"/>
          <w:sz w:val="28"/>
          <w:szCs w:val="28"/>
        </w:rPr>
      </w:pPr>
      <w:r w:rsidRPr="00B82FF6">
        <w:rPr>
          <w:rFonts w:ascii="PT Astra Serif" w:hAnsi="PT Astra Serif"/>
          <w:sz w:val="28"/>
          <w:szCs w:val="28"/>
        </w:rPr>
        <w:t xml:space="preserve">    Что касается вопроса организации уличного освещения, то в конце 2023 года совместно с работниками МРСК Волги была проведена ревизия существующих (рабочих) фонарей и включены в договор аренды опор потребность в установке дополнительных фонарей. Договор аренды опор в 2024 году на сумму 110 808 руб. В 2024 году закуплены 110 фонарей уличного освещения на сумму 329 467 руб. Установлено 115 фонарей, в том числе по селам Тушна -11 шт., Екатериновка -19 шт., Артюшкино -29 шт., Смородино-7 шт., Шиловка -39 шт. Оплата за монтажные работы составила 600 тыс.руб. </w:t>
      </w:r>
    </w:p>
    <w:p w:rsidR="009B01D3" w:rsidRPr="00B82FF6" w:rsidRDefault="009B01D3" w:rsidP="009B01D3">
      <w:pPr>
        <w:pStyle w:val="a5"/>
        <w:spacing w:before="0" w:beforeAutospacing="0" w:after="0" w:afterAutospacing="0"/>
        <w:ind w:firstLine="709"/>
        <w:jc w:val="both"/>
        <w:rPr>
          <w:rFonts w:ascii="PT Astra Serif" w:hAnsi="PT Astra Serif"/>
          <w:sz w:val="28"/>
          <w:szCs w:val="28"/>
        </w:rPr>
      </w:pPr>
      <w:r w:rsidRPr="00B82FF6">
        <w:rPr>
          <w:rFonts w:ascii="PT Astra Serif" w:hAnsi="PT Astra Serif"/>
          <w:sz w:val="28"/>
          <w:szCs w:val="28"/>
        </w:rPr>
        <w:t>За 2024 год администрацией МО Тушнинское сельское поселение оплачено по договорам за уличное освещение – 1</w:t>
      </w:r>
      <w:r w:rsidRPr="00B82FF6">
        <w:rPr>
          <w:rFonts w:ascii="PT Astra Serif" w:hAnsi="PT Astra Serif"/>
          <w:sz w:val="28"/>
          <w:szCs w:val="28"/>
          <w:lang w:val="en-US"/>
        </w:rPr>
        <w:t> </w:t>
      </w:r>
      <w:r w:rsidRPr="00B82FF6">
        <w:rPr>
          <w:rFonts w:ascii="PT Astra Serif" w:hAnsi="PT Astra Serif"/>
          <w:sz w:val="28"/>
          <w:szCs w:val="28"/>
        </w:rPr>
        <w:t xml:space="preserve">278,0 тыс. руб. </w:t>
      </w:r>
    </w:p>
    <w:p w:rsidR="009B01D3" w:rsidRPr="00B82FF6" w:rsidRDefault="009B01D3" w:rsidP="009B01D3">
      <w:pPr>
        <w:pStyle w:val="a5"/>
        <w:spacing w:before="0" w:beforeAutospacing="0" w:after="0" w:afterAutospacing="0"/>
        <w:jc w:val="center"/>
        <w:rPr>
          <w:rFonts w:ascii="PT Astra Serif" w:hAnsi="PT Astra Serif"/>
          <w:sz w:val="28"/>
          <w:szCs w:val="28"/>
        </w:rPr>
      </w:pPr>
      <w:r w:rsidRPr="00B82FF6">
        <w:rPr>
          <w:rFonts w:ascii="PT Astra Serif" w:hAnsi="PT Astra Serif"/>
          <w:sz w:val="28"/>
          <w:szCs w:val="28"/>
        </w:rPr>
        <w:t>Культура, молодёжная политика, спорт</w:t>
      </w:r>
    </w:p>
    <w:p w:rsidR="009B01D3" w:rsidRPr="00B82FF6" w:rsidRDefault="009B01D3" w:rsidP="009B01D3">
      <w:pPr>
        <w:shd w:val="clear" w:color="auto" w:fill="FFFFFF"/>
        <w:spacing w:after="0" w:line="240" w:lineRule="auto"/>
        <w:ind w:firstLine="709"/>
        <w:jc w:val="both"/>
        <w:rPr>
          <w:rFonts w:ascii="PT Astra Serif" w:hAnsi="PT Astra Serif"/>
          <w:color w:val="2C2D2E"/>
          <w:sz w:val="28"/>
          <w:szCs w:val="28"/>
        </w:rPr>
      </w:pPr>
      <w:r w:rsidRPr="00B82FF6">
        <w:rPr>
          <w:rFonts w:ascii="PT Astra Serif" w:eastAsia="Calibri" w:hAnsi="PT Astra Serif"/>
          <w:sz w:val="28"/>
          <w:szCs w:val="28"/>
        </w:rPr>
        <w:t xml:space="preserve">На территории нашего поселения действует 2 </w:t>
      </w:r>
      <w:r>
        <w:rPr>
          <w:rFonts w:ascii="PT Astra Serif" w:eastAsia="Calibri" w:hAnsi="PT Astra Serif"/>
          <w:sz w:val="28"/>
          <w:szCs w:val="28"/>
        </w:rPr>
        <w:t>с</w:t>
      </w:r>
      <w:r w:rsidRPr="00B82FF6">
        <w:rPr>
          <w:rFonts w:ascii="PT Astra Serif" w:eastAsia="Calibri" w:hAnsi="PT Astra Serif"/>
          <w:sz w:val="28"/>
          <w:szCs w:val="28"/>
        </w:rPr>
        <w:t xml:space="preserve">ельских Дома культуры - в с. Тушна, с. Шиловка и клубное объединение в с. Артюшкино. </w:t>
      </w:r>
      <w:r w:rsidRPr="00B82FF6">
        <w:rPr>
          <w:rFonts w:ascii="PT Astra Serif" w:hAnsi="PT Astra Serif"/>
          <w:color w:val="000000"/>
          <w:sz w:val="28"/>
          <w:szCs w:val="28"/>
        </w:rPr>
        <w:t>В 2024 году в Тушнинском сельском поселении произошло значимое событие - открытие нового Сельского дома культуры в селе Шиловка. В связи с этим были созданы новые клубны</w:t>
      </w:r>
      <w:r>
        <w:rPr>
          <w:rFonts w:ascii="PT Astra Serif" w:hAnsi="PT Astra Serif"/>
          <w:color w:val="000000"/>
          <w:sz w:val="28"/>
          <w:szCs w:val="28"/>
        </w:rPr>
        <w:t>е</w:t>
      </w:r>
      <w:r w:rsidRPr="00B82FF6">
        <w:rPr>
          <w:rFonts w:ascii="PT Astra Serif" w:hAnsi="PT Astra Serif"/>
          <w:color w:val="000000"/>
          <w:sz w:val="28"/>
          <w:szCs w:val="28"/>
        </w:rPr>
        <w:t xml:space="preserve"> формирования и кружки. Общее количество  клубных формирований различной жанровой направленности по поселению 13, в которых насчитывается 282  участника.</w:t>
      </w:r>
      <w:r w:rsidRPr="00B82FF6">
        <w:rPr>
          <w:rFonts w:ascii="PT Astra Serif" w:hAnsi="PT Astra Serif"/>
          <w:color w:val="2C2D2E"/>
          <w:sz w:val="28"/>
          <w:szCs w:val="28"/>
        </w:rPr>
        <w:t xml:space="preserve"> </w:t>
      </w:r>
      <w:r w:rsidRPr="00B82FF6">
        <w:rPr>
          <w:rFonts w:ascii="PT Astra Serif" w:hAnsi="PT Astra Serif"/>
          <w:color w:val="000000"/>
          <w:sz w:val="28"/>
          <w:szCs w:val="28"/>
        </w:rPr>
        <w:t>Из них для детей до 14 лет – 7 формирований с числом участников 173 человека.</w:t>
      </w:r>
      <w:r w:rsidRPr="00B82FF6">
        <w:rPr>
          <w:rFonts w:ascii="PT Astra Serif" w:hAnsi="PT Astra Serif"/>
          <w:color w:val="2C2D2E"/>
          <w:sz w:val="28"/>
          <w:szCs w:val="28"/>
        </w:rPr>
        <w:t xml:space="preserve"> </w:t>
      </w:r>
      <w:r w:rsidRPr="00B82FF6">
        <w:rPr>
          <w:rFonts w:ascii="PT Astra Serif" w:hAnsi="PT Astra Serif"/>
          <w:color w:val="000000"/>
          <w:sz w:val="28"/>
          <w:szCs w:val="28"/>
        </w:rPr>
        <w:t>Для молодежи – 3 клубных формирований с числом участников 79 человек.</w:t>
      </w:r>
      <w:r w:rsidRPr="00B82FF6">
        <w:rPr>
          <w:rFonts w:ascii="PT Astra Serif" w:hAnsi="PT Astra Serif"/>
          <w:color w:val="2C2D2E"/>
          <w:sz w:val="28"/>
          <w:szCs w:val="28"/>
        </w:rPr>
        <w:t xml:space="preserve"> </w:t>
      </w:r>
      <w:r w:rsidRPr="00B82FF6">
        <w:rPr>
          <w:rFonts w:ascii="PT Astra Serif" w:hAnsi="PT Astra Serif"/>
          <w:color w:val="000000"/>
          <w:sz w:val="28"/>
          <w:szCs w:val="28"/>
        </w:rPr>
        <w:t>Для людей среднего и пожилого возраста – 3 формирования с числом участников – 30 человек.</w:t>
      </w:r>
      <w:r w:rsidRPr="00B82FF6">
        <w:rPr>
          <w:rFonts w:ascii="PT Astra Serif" w:hAnsi="PT Astra Serif"/>
          <w:color w:val="2C2D2E"/>
          <w:sz w:val="28"/>
          <w:szCs w:val="28"/>
        </w:rPr>
        <w:t xml:space="preserve"> </w:t>
      </w:r>
    </w:p>
    <w:p w:rsidR="009B01D3" w:rsidRPr="00B82FF6" w:rsidRDefault="009B01D3" w:rsidP="009B01D3">
      <w:pPr>
        <w:shd w:val="clear" w:color="auto" w:fill="FFFFFF"/>
        <w:spacing w:after="0" w:line="240" w:lineRule="auto"/>
        <w:ind w:firstLine="709"/>
        <w:jc w:val="both"/>
        <w:rPr>
          <w:rFonts w:ascii="PT Astra Serif" w:hAnsi="PT Astra Serif"/>
          <w:color w:val="2C2D2E"/>
          <w:sz w:val="28"/>
          <w:szCs w:val="28"/>
        </w:rPr>
      </w:pPr>
      <w:r w:rsidRPr="00B82FF6">
        <w:rPr>
          <w:rFonts w:ascii="PT Astra Serif" w:hAnsi="PT Astra Serif"/>
          <w:color w:val="2C2D2E"/>
          <w:sz w:val="28"/>
          <w:szCs w:val="28"/>
        </w:rPr>
        <w:t xml:space="preserve">На исполнения полномочий по созданию условий для организации досуга и обеспечение жителей поселения  организаций культуры из бюджета поселения затрачено 4 млн. 22 тыс.руб. На ремонт крыши клуба с.Тушна 164 тыс.руб. На проведение  различных праздничных мероприятий за 2024 год израсходовано 123 тыс.руб.  На открытие клуба в селе Шиловка 40 тыс.руб., изготовление стендов, табличек  40 тыс.руб., подключение муз. оборудования 11 тыс. руб., на хоз. расходы и покупку семян газонной травы 18 тыс.руб.    </w:t>
      </w:r>
    </w:p>
    <w:p w:rsidR="009B01D3" w:rsidRPr="00B82FF6" w:rsidRDefault="009B01D3" w:rsidP="009B01D3">
      <w:pPr>
        <w:shd w:val="clear" w:color="auto" w:fill="FFFFFF"/>
        <w:spacing w:after="0" w:line="240" w:lineRule="auto"/>
        <w:ind w:firstLine="709"/>
        <w:jc w:val="both"/>
        <w:rPr>
          <w:rFonts w:ascii="PT Astra Serif" w:hAnsi="PT Astra Serif"/>
          <w:color w:val="2C2D2E"/>
          <w:sz w:val="28"/>
          <w:szCs w:val="28"/>
        </w:rPr>
      </w:pPr>
      <w:r w:rsidRPr="00B82FF6">
        <w:rPr>
          <w:rFonts w:ascii="PT Astra Serif" w:hAnsi="PT Astra Serif"/>
          <w:color w:val="2C2D2E"/>
          <w:sz w:val="28"/>
          <w:szCs w:val="28"/>
        </w:rPr>
        <w:t xml:space="preserve">На проведение траурных мероприятий по захоронению участников СВО из бюджета поселения израсходовано 47 тыс.руб.  </w:t>
      </w:r>
    </w:p>
    <w:p w:rsidR="009B01D3" w:rsidRPr="00B82FF6" w:rsidRDefault="009B01D3" w:rsidP="009B01D3">
      <w:pPr>
        <w:shd w:val="clear" w:color="auto" w:fill="FFFFFF"/>
        <w:spacing w:after="0" w:line="240" w:lineRule="auto"/>
        <w:ind w:firstLine="709"/>
        <w:jc w:val="both"/>
        <w:rPr>
          <w:rFonts w:ascii="PT Astra Serif" w:hAnsi="PT Astra Serif"/>
          <w:sz w:val="28"/>
          <w:szCs w:val="28"/>
          <w:shd w:val="clear" w:color="auto" w:fill="FFFFFF"/>
        </w:rPr>
      </w:pPr>
      <w:r w:rsidRPr="00B82FF6">
        <w:rPr>
          <w:rFonts w:ascii="PT Astra Serif" w:hAnsi="PT Astra Serif"/>
          <w:sz w:val="28"/>
          <w:szCs w:val="28"/>
          <w:shd w:val="clear" w:color="auto" w:fill="FFFFFF"/>
        </w:rPr>
        <w:t>Заканчивая свое выступление,  хочу сказать, что дальнейшее развитие нашего поселения зависит напрямую от каждого из нас.</w:t>
      </w:r>
    </w:p>
    <w:p w:rsidR="009B01D3" w:rsidRPr="00B82FF6" w:rsidRDefault="009B01D3" w:rsidP="009B01D3">
      <w:pPr>
        <w:pStyle w:val="a5"/>
        <w:spacing w:before="0" w:beforeAutospacing="0" w:after="0" w:afterAutospacing="0"/>
        <w:jc w:val="both"/>
        <w:rPr>
          <w:rFonts w:ascii="PT Astra Serif" w:hAnsi="PT Astra Serif"/>
          <w:sz w:val="28"/>
          <w:szCs w:val="28"/>
        </w:rPr>
      </w:pPr>
      <w:r w:rsidRPr="00B82FF6">
        <w:rPr>
          <w:rFonts w:ascii="PT Astra Serif" w:hAnsi="PT Astra Serif"/>
          <w:sz w:val="28"/>
          <w:szCs w:val="28"/>
        </w:rPr>
        <w:t xml:space="preserve">        Отдельных слов благодарности заслуживают наиболее активные жители поселения, принимавшие  участие в субботниках на территории сел нашего поселения. Спасибо Вам! </w:t>
      </w:r>
    </w:p>
    <w:p w:rsidR="009B01D3" w:rsidRPr="00B82FF6" w:rsidRDefault="009B01D3" w:rsidP="009B01D3">
      <w:pPr>
        <w:shd w:val="clear" w:color="auto" w:fill="FFFFFF"/>
        <w:spacing w:after="0" w:line="240" w:lineRule="auto"/>
        <w:ind w:firstLine="709"/>
        <w:jc w:val="both"/>
        <w:rPr>
          <w:rFonts w:ascii="PT Astra Serif" w:hAnsi="PT Astra Serif"/>
          <w:color w:val="2C2D2E"/>
          <w:sz w:val="28"/>
          <w:szCs w:val="28"/>
        </w:rPr>
      </w:pPr>
      <w:r w:rsidRPr="00B82FF6">
        <w:rPr>
          <w:rFonts w:ascii="PT Astra Serif" w:hAnsi="PT Astra Serif"/>
          <w:sz w:val="28"/>
          <w:szCs w:val="28"/>
        </w:rPr>
        <w:t>Группа активного долголетия принимает участие в спортивных мероприятиях, выставках, а самое важное - организовывают сбор помощи мобилизованным гражданам и активно продолжают работу в этом направлении. За что им отдельная благодарность!</w:t>
      </w:r>
    </w:p>
    <w:p w:rsidR="009B01D3" w:rsidRPr="00B82FF6" w:rsidRDefault="009B01D3" w:rsidP="009B01D3">
      <w:pPr>
        <w:spacing w:after="0" w:line="240" w:lineRule="auto"/>
        <w:ind w:firstLine="709"/>
        <w:jc w:val="both"/>
        <w:rPr>
          <w:rFonts w:ascii="PT Astra Serif" w:hAnsi="PT Astra Serif"/>
          <w:sz w:val="28"/>
          <w:szCs w:val="28"/>
          <w:shd w:val="clear" w:color="auto" w:fill="FFFFFF"/>
        </w:rPr>
      </w:pPr>
      <w:r w:rsidRPr="00B82FF6">
        <w:rPr>
          <w:rFonts w:ascii="PT Astra Serif" w:hAnsi="PT Astra Serif"/>
          <w:sz w:val="28"/>
          <w:szCs w:val="28"/>
          <w:shd w:val="clear" w:color="auto" w:fill="FFFFFF"/>
        </w:rPr>
        <w:t>С</w:t>
      </w:r>
      <w:r w:rsidRPr="00B82FF6">
        <w:rPr>
          <w:rFonts w:ascii="PT Astra Serif" w:hAnsi="PT Astra Serif"/>
          <w:sz w:val="28"/>
          <w:szCs w:val="28"/>
        </w:rPr>
        <w:t>пасибо, всем жителям нашего поселения за  понимание, за ваши советы, которые так порой необходимы и нужны нам, спасибо за то, что вы не остаетесь равнодушными и безразличными, помогаете решать наши общие проблемы.</w:t>
      </w:r>
    </w:p>
    <w:p w:rsidR="009B01D3" w:rsidRPr="00B82FF6" w:rsidRDefault="009B01D3" w:rsidP="009B01D3">
      <w:pPr>
        <w:pStyle w:val="a5"/>
        <w:shd w:val="clear" w:color="auto" w:fill="FFFFFF"/>
        <w:spacing w:before="0" w:beforeAutospacing="0" w:after="0" w:afterAutospacing="0"/>
        <w:ind w:firstLine="709"/>
        <w:jc w:val="both"/>
        <w:rPr>
          <w:rFonts w:ascii="PT Astra Serif" w:hAnsi="PT Astra Serif"/>
          <w:sz w:val="28"/>
          <w:szCs w:val="28"/>
        </w:rPr>
      </w:pPr>
      <w:r w:rsidRPr="00B82FF6">
        <w:rPr>
          <w:rFonts w:ascii="PT Astra Serif" w:hAnsi="PT Astra Serif"/>
          <w:sz w:val="28"/>
          <w:szCs w:val="28"/>
        </w:rPr>
        <w:t>Спасибо за внимание!</w:t>
      </w:r>
    </w:p>
    <w:p w:rsidR="009B01D3" w:rsidRDefault="009B01D3" w:rsidP="002B00CC">
      <w:pPr>
        <w:shd w:val="clear" w:color="auto" w:fill="FFFFFF"/>
        <w:spacing w:after="0" w:line="240" w:lineRule="auto"/>
        <w:ind w:firstLine="709"/>
        <w:jc w:val="center"/>
        <w:rPr>
          <w:rFonts w:ascii="PT Astra Serif" w:hAnsi="PT Astra Serif"/>
          <w:color w:val="212121"/>
          <w:sz w:val="34"/>
          <w:szCs w:val="34"/>
        </w:rPr>
      </w:pPr>
    </w:p>
    <w:p w:rsidR="006A0FC1" w:rsidRDefault="006A0FC1" w:rsidP="002B00CC">
      <w:pPr>
        <w:shd w:val="clear" w:color="auto" w:fill="FFFFFF"/>
        <w:spacing w:after="0" w:line="240" w:lineRule="auto"/>
        <w:ind w:firstLine="709"/>
        <w:jc w:val="center"/>
        <w:rPr>
          <w:rFonts w:ascii="PT Astra Serif" w:hAnsi="PT Astra Serif"/>
          <w:color w:val="212121"/>
          <w:sz w:val="34"/>
          <w:szCs w:val="34"/>
        </w:rPr>
      </w:pPr>
    </w:p>
    <w:p w:rsidR="006A0FC1" w:rsidRDefault="006A0FC1" w:rsidP="002B00CC">
      <w:pPr>
        <w:shd w:val="clear" w:color="auto" w:fill="FFFFFF"/>
        <w:spacing w:after="0" w:line="240" w:lineRule="auto"/>
        <w:ind w:firstLine="709"/>
        <w:jc w:val="center"/>
        <w:rPr>
          <w:rFonts w:ascii="PT Astra Serif" w:hAnsi="PT Astra Serif"/>
          <w:color w:val="212121"/>
          <w:sz w:val="34"/>
          <w:szCs w:val="34"/>
        </w:rPr>
      </w:pPr>
    </w:p>
    <w:p w:rsidR="006A0FC1" w:rsidRDefault="006A0FC1" w:rsidP="002B00CC">
      <w:pPr>
        <w:shd w:val="clear" w:color="auto" w:fill="FFFFFF"/>
        <w:spacing w:after="0" w:line="240" w:lineRule="auto"/>
        <w:ind w:firstLine="709"/>
        <w:jc w:val="center"/>
        <w:rPr>
          <w:rFonts w:ascii="PT Astra Serif" w:hAnsi="PT Astra Serif"/>
          <w:color w:val="212121"/>
          <w:sz w:val="34"/>
          <w:szCs w:val="34"/>
        </w:rPr>
      </w:pPr>
    </w:p>
    <w:sectPr w:rsidR="006A0FC1" w:rsidSect="009B01D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B04" w:rsidRDefault="00CC7B04" w:rsidP="009B01D3">
      <w:pPr>
        <w:spacing w:after="0" w:line="240" w:lineRule="auto"/>
      </w:pPr>
      <w:r>
        <w:separator/>
      </w:r>
    </w:p>
  </w:endnote>
  <w:endnote w:type="continuationSeparator" w:id="1">
    <w:p w:rsidR="00CC7B04" w:rsidRDefault="00CC7B04" w:rsidP="009B0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B04" w:rsidRDefault="00CC7B04" w:rsidP="009B01D3">
      <w:pPr>
        <w:spacing w:after="0" w:line="240" w:lineRule="auto"/>
      </w:pPr>
      <w:r>
        <w:separator/>
      </w:r>
    </w:p>
  </w:footnote>
  <w:footnote w:type="continuationSeparator" w:id="1">
    <w:p w:rsidR="00CC7B04" w:rsidRDefault="00CC7B04" w:rsidP="009B01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56526"/>
      <w:docPartObj>
        <w:docPartGallery w:val="Page Numbers (Top of Page)"/>
        <w:docPartUnique/>
      </w:docPartObj>
    </w:sdtPr>
    <w:sdtContent>
      <w:p w:rsidR="009B01D3" w:rsidRDefault="009B01D3">
        <w:pPr>
          <w:pStyle w:val="a8"/>
          <w:jc w:val="center"/>
        </w:pPr>
        <w:fldSimple w:instr=" PAGE   \* MERGEFORMAT ">
          <w:r>
            <w:rPr>
              <w:noProof/>
            </w:rPr>
            <w:t>2</w:t>
          </w:r>
        </w:fldSimple>
      </w:p>
    </w:sdtContent>
  </w:sdt>
  <w:p w:rsidR="009B01D3" w:rsidRDefault="009B01D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36FF0"/>
    <w:multiLevelType w:val="singleLevel"/>
    <w:tmpl w:val="3B7A2432"/>
    <w:lvl w:ilvl="0">
      <w:start w:val="1"/>
      <w:numFmt w:val="decimal"/>
      <w:lvlText w:val="%1."/>
      <w:lvlJc w:val="left"/>
      <w:pPr>
        <w:tabs>
          <w:tab w:val="num" w:pos="900"/>
        </w:tabs>
        <w:ind w:left="90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DB624D"/>
    <w:rsid w:val="00000DB1"/>
    <w:rsid w:val="00001E25"/>
    <w:rsid w:val="000025EA"/>
    <w:rsid w:val="000035D0"/>
    <w:rsid w:val="0000424A"/>
    <w:rsid w:val="000045F1"/>
    <w:rsid w:val="00007127"/>
    <w:rsid w:val="00010DB9"/>
    <w:rsid w:val="0001377A"/>
    <w:rsid w:val="000150AF"/>
    <w:rsid w:val="000201F7"/>
    <w:rsid w:val="00023A78"/>
    <w:rsid w:val="00027736"/>
    <w:rsid w:val="00030226"/>
    <w:rsid w:val="00031D13"/>
    <w:rsid w:val="0003230A"/>
    <w:rsid w:val="0003348F"/>
    <w:rsid w:val="00033526"/>
    <w:rsid w:val="00033B03"/>
    <w:rsid w:val="0003491E"/>
    <w:rsid w:val="00035C00"/>
    <w:rsid w:val="00037B2F"/>
    <w:rsid w:val="00040958"/>
    <w:rsid w:val="00040E5F"/>
    <w:rsid w:val="00040FC8"/>
    <w:rsid w:val="00041FBF"/>
    <w:rsid w:val="000428ED"/>
    <w:rsid w:val="00044AA1"/>
    <w:rsid w:val="00044ED8"/>
    <w:rsid w:val="00047B3E"/>
    <w:rsid w:val="00052DDC"/>
    <w:rsid w:val="000537D5"/>
    <w:rsid w:val="00054DF6"/>
    <w:rsid w:val="00055058"/>
    <w:rsid w:val="00056CD5"/>
    <w:rsid w:val="00061127"/>
    <w:rsid w:val="00063789"/>
    <w:rsid w:val="00064600"/>
    <w:rsid w:val="00074BA7"/>
    <w:rsid w:val="00075A4D"/>
    <w:rsid w:val="00080C37"/>
    <w:rsid w:val="00082A06"/>
    <w:rsid w:val="0009018D"/>
    <w:rsid w:val="000917ED"/>
    <w:rsid w:val="00093BED"/>
    <w:rsid w:val="000A044B"/>
    <w:rsid w:val="000A23C0"/>
    <w:rsid w:val="000A3EB4"/>
    <w:rsid w:val="000A42A1"/>
    <w:rsid w:val="000A48AF"/>
    <w:rsid w:val="000A5E67"/>
    <w:rsid w:val="000A67FD"/>
    <w:rsid w:val="000B05A7"/>
    <w:rsid w:val="000B0D5D"/>
    <w:rsid w:val="000B4559"/>
    <w:rsid w:val="000B5B4E"/>
    <w:rsid w:val="000C0DE3"/>
    <w:rsid w:val="000C30A6"/>
    <w:rsid w:val="000C454F"/>
    <w:rsid w:val="000C58FF"/>
    <w:rsid w:val="000C7BB0"/>
    <w:rsid w:val="000D1706"/>
    <w:rsid w:val="000D3EDB"/>
    <w:rsid w:val="000D4F55"/>
    <w:rsid w:val="000D7437"/>
    <w:rsid w:val="000D75A0"/>
    <w:rsid w:val="000E1516"/>
    <w:rsid w:val="000E242C"/>
    <w:rsid w:val="000E3014"/>
    <w:rsid w:val="000E3D21"/>
    <w:rsid w:val="000E56A6"/>
    <w:rsid w:val="000E6852"/>
    <w:rsid w:val="000F0851"/>
    <w:rsid w:val="000F348A"/>
    <w:rsid w:val="000F3EA4"/>
    <w:rsid w:val="000F4906"/>
    <w:rsid w:val="000F4AE1"/>
    <w:rsid w:val="000F4B67"/>
    <w:rsid w:val="000F4FBE"/>
    <w:rsid w:val="000F5349"/>
    <w:rsid w:val="000F782A"/>
    <w:rsid w:val="001014C1"/>
    <w:rsid w:val="00101648"/>
    <w:rsid w:val="001033C6"/>
    <w:rsid w:val="00105E22"/>
    <w:rsid w:val="00106187"/>
    <w:rsid w:val="00110968"/>
    <w:rsid w:val="001125F7"/>
    <w:rsid w:val="00113758"/>
    <w:rsid w:val="00115295"/>
    <w:rsid w:val="0011544A"/>
    <w:rsid w:val="00115DF6"/>
    <w:rsid w:val="0012244C"/>
    <w:rsid w:val="0012357C"/>
    <w:rsid w:val="00123995"/>
    <w:rsid w:val="00124E70"/>
    <w:rsid w:val="00126ED5"/>
    <w:rsid w:val="00137CE7"/>
    <w:rsid w:val="00137DDA"/>
    <w:rsid w:val="00140878"/>
    <w:rsid w:val="00142C52"/>
    <w:rsid w:val="00142EE7"/>
    <w:rsid w:val="00142F54"/>
    <w:rsid w:val="00145B25"/>
    <w:rsid w:val="001471F0"/>
    <w:rsid w:val="00150A91"/>
    <w:rsid w:val="001535F1"/>
    <w:rsid w:val="00154308"/>
    <w:rsid w:val="001543A1"/>
    <w:rsid w:val="001558DF"/>
    <w:rsid w:val="00156E5D"/>
    <w:rsid w:val="001620EB"/>
    <w:rsid w:val="00162FDB"/>
    <w:rsid w:val="00164452"/>
    <w:rsid w:val="0016455D"/>
    <w:rsid w:val="00165FF9"/>
    <w:rsid w:val="00166010"/>
    <w:rsid w:val="00170EC2"/>
    <w:rsid w:val="001722D3"/>
    <w:rsid w:val="001727E2"/>
    <w:rsid w:val="00173AF1"/>
    <w:rsid w:val="001808BC"/>
    <w:rsid w:val="00180E7E"/>
    <w:rsid w:val="0018103C"/>
    <w:rsid w:val="0018229E"/>
    <w:rsid w:val="00182B34"/>
    <w:rsid w:val="001903EE"/>
    <w:rsid w:val="00192BFD"/>
    <w:rsid w:val="00192C42"/>
    <w:rsid w:val="0019307C"/>
    <w:rsid w:val="00193538"/>
    <w:rsid w:val="00194A93"/>
    <w:rsid w:val="0019747C"/>
    <w:rsid w:val="001A21A1"/>
    <w:rsid w:val="001A23BF"/>
    <w:rsid w:val="001A3304"/>
    <w:rsid w:val="001A35F1"/>
    <w:rsid w:val="001A51ED"/>
    <w:rsid w:val="001A6475"/>
    <w:rsid w:val="001A7D00"/>
    <w:rsid w:val="001B348C"/>
    <w:rsid w:val="001B363E"/>
    <w:rsid w:val="001B3C5E"/>
    <w:rsid w:val="001B5141"/>
    <w:rsid w:val="001B7239"/>
    <w:rsid w:val="001C1ACC"/>
    <w:rsid w:val="001C2A9D"/>
    <w:rsid w:val="001C3948"/>
    <w:rsid w:val="001C526D"/>
    <w:rsid w:val="001C638C"/>
    <w:rsid w:val="001C7AF4"/>
    <w:rsid w:val="001D4AD5"/>
    <w:rsid w:val="001D5D4D"/>
    <w:rsid w:val="001D7CEB"/>
    <w:rsid w:val="001E08DD"/>
    <w:rsid w:val="001E0ACF"/>
    <w:rsid w:val="001E0D6E"/>
    <w:rsid w:val="001E0EC1"/>
    <w:rsid w:val="001E1088"/>
    <w:rsid w:val="001E36DC"/>
    <w:rsid w:val="001E3E10"/>
    <w:rsid w:val="001E465A"/>
    <w:rsid w:val="001E4B35"/>
    <w:rsid w:val="001E5CFB"/>
    <w:rsid w:val="001F0441"/>
    <w:rsid w:val="001F15A3"/>
    <w:rsid w:val="001F2BA7"/>
    <w:rsid w:val="001F3708"/>
    <w:rsid w:val="001F6530"/>
    <w:rsid w:val="001F7DAE"/>
    <w:rsid w:val="00200D57"/>
    <w:rsid w:val="002012DB"/>
    <w:rsid w:val="0020512D"/>
    <w:rsid w:val="00205243"/>
    <w:rsid w:val="00205D86"/>
    <w:rsid w:val="0021330C"/>
    <w:rsid w:val="002176D2"/>
    <w:rsid w:val="002215F3"/>
    <w:rsid w:val="00222765"/>
    <w:rsid w:val="002227F0"/>
    <w:rsid w:val="002240F3"/>
    <w:rsid w:val="00225523"/>
    <w:rsid w:val="0022659F"/>
    <w:rsid w:val="00226A1A"/>
    <w:rsid w:val="00226A41"/>
    <w:rsid w:val="00231502"/>
    <w:rsid w:val="002319C0"/>
    <w:rsid w:val="00233187"/>
    <w:rsid w:val="00233381"/>
    <w:rsid w:val="002340F5"/>
    <w:rsid w:val="0023476F"/>
    <w:rsid w:val="00234E66"/>
    <w:rsid w:val="00237919"/>
    <w:rsid w:val="00237FA2"/>
    <w:rsid w:val="002407C5"/>
    <w:rsid w:val="00240C34"/>
    <w:rsid w:val="00240E8C"/>
    <w:rsid w:val="0024215E"/>
    <w:rsid w:val="00242DBF"/>
    <w:rsid w:val="00243043"/>
    <w:rsid w:val="0024307A"/>
    <w:rsid w:val="0024537C"/>
    <w:rsid w:val="00245E4A"/>
    <w:rsid w:val="00247159"/>
    <w:rsid w:val="00252070"/>
    <w:rsid w:val="002524A7"/>
    <w:rsid w:val="00252CCE"/>
    <w:rsid w:val="002535E0"/>
    <w:rsid w:val="002546D2"/>
    <w:rsid w:val="00254F06"/>
    <w:rsid w:val="0025721B"/>
    <w:rsid w:val="002602D4"/>
    <w:rsid w:val="002610D1"/>
    <w:rsid w:val="00263452"/>
    <w:rsid w:val="00265905"/>
    <w:rsid w:val="002675A5"/>
    <w:rsid w:val="00270EA4"/>
    <w:rsid w:val="002713C7"/>
    <w:rsid w:val="00271ED4"/>
    <w:rsid w:val="002721BE"/>
    <w:rsid w:val="00272D8F"/>
    <w:rsid w:val="002737E0"/>
    <w:rsid w:val="00273988"/>
    <w:rsid w:val="00274A53"/>
    <w:rsid w:val="00275DF9"/>
    <w:rsid w:val="002773F7"/>
    <w:rsid w:val="0028357B"/>
    <w:rsid w:val="002840E9"/>
    <w:rsid w:val="00285929"/>
    <w:rsid w:val="00286E14"/>
    <w:rsid w:val="002903B5"/>
    <w:rsid w:val="002917D4"/>
    <w:rsid w:val="00292158"/>
    <w:rsid w:val="0029442D"/>
    <w:rsid w:val="00294D58"/>
    <w:rsid w:val="00296E96"/>
    <w:rsid w:val="00297203"/>
    <w:rsid w:val="00297683"/>
    <w:rsid w:val="00297A2A"/>
    <w:rsid w:val="002A2EFF"/>
    <w:rsid w:val="002A6B03"/>
    <w:rsid w:val="002B00CC"/>
    <w:rsid w:val="002B0FF3"/>
    <w:rsid w:val="002B16D1"/>
    <w:rsid w:val="002B3E28"/>
    <w:rsid w:val="002B412F"/>
    <w:rsid w:val="002B6220"/>
    <w:rsid w:val="002B6602"/>
    <w:rsid w:val="002C187A"/>
    <w:rsid w:val="002C1C84"/>
    <w:rsid w:val="002C1FA5"/>
    <w:rsid w:val="002C38FD"/>
    <w:rsid w:val="002C485D"/>
    <w:rsid w:val="002C585A"/>
    <w:rsid w:val="002D0949"/>
    <w:rsid w:val="002D3962"/>
    <w:rsid w:val="002D4FB3"/>
    <w:rsid w:val="002D6697"/>
    <w:rsid w:val="002E0916"/>
    <w:rsid w:val="002E10C0"/>
    <w:rsid w:val="002E1380"/>
    <w:rsid w:val="002E23E9"/>
    <w:rsid w:val="002E3E3C"/>
    <w:rsid w:val="002E7979"/>
    <w:rsid w:val="002F0F39"/>
    <w:rsid w:val="002F1A1F"/>
    <w:rsid w:val="002F1B73"/>
    <w:rsid w:val="00301B30"/>
    <w:rsid w:val="0030412C"/>
    <w:rsid w:val="003055A0"/>
    <w:rsid w:val="003100B0"/>
    <w:rsid w:val="003115C7"/>
    <w:rsid w:val="00311A66"/>
    <w:rsid w:val="00313C2C"/>
    <w:rsid w:val="00313CBC"/>
    <w:rsid w:val="003150BF"/>
    <w:rsid w:val="00316456"/>
    <w:rsid w:val="00316AD1"/>
    <w:rsid w:val="00322A90"/>
    <w:rsid w:val="003234F2"/>
    <w:rsid w:val="00325AAD"/>
    <w:rsid w:val="00325EDB"/>
    <w:rsid w:val="00326181"/>
    <w:rsid w:val="00326561"/>
    <w:rsid w:val="00326AB0"/>
    <w:rsid w:val="003279BE"/>
    <w:rsid w:val="00330102"/>
    <w:rsid w:val="003317DC"/>
    <w:rsid w:val="003327E6"/>
    <w:rsid w:val="00332878"/>
    <w:rsid w:val="00336553"/>
    <w:rsid w:val="003366D1"/>
    <w:rsid w:val="00337569"/>
    <w:rsid w:val="00340E17"/>
    <w:rsid w:val="00340E4D"/>
    <w:rsid w:val="00342D49"/>
    <w:rsid w:val="00343C11"/>
    <w:rsid w:val="00345949"/>
    <w:rsid w:val="0034602E"/>
    <w:rsid w:val="003477BC"/>
    <w:rsid w:val="00350D27"/>
    <w:rsid w:val="00353890"/>
    <w:rsid w:val="00355AEB"/>
    <w:rsid w:val="00356C93"/>
    <w:rsid w:val="00357A9D"/>
    <w:rsid w:val="0036053B"/>
    <w:rsid w:val="00360DD7"/>
    <w:rsid w:val="00363361"/>
    <w:rsid w:val="0036494F"/>
    <w:rsid w:val="0036495E"/>
    <w:rsid w:val="003662F1"/>
    <w:rsid w:val="00374954"/>
    <w:rsid w:val="00376311"/>
    <w:rsid w:val="003810D8"/>
    <w:rsid w:val="00382858"/>
    <w:rsid w:val="00382E57"/>
    <w:rsid w:val="00386037"/>
    <w:rsid w:val="0039128C"/>
    <w:rsid w:val="00391590"/>
    <w:rsid w:val="003A0F51"/>
    <w:rsid w:val="003A136A"/>
    <w:rsid w:val="003A21E0"/>
    <w:rsid w:val="003A3BED"/>
    <w:rsid w:val="003A4F97"/>
    <w:rsid w:val="003A5A25"/>
    <w:rsid w:val="003A5CC4"/>
    <w:rsid w:val="003A5E84"/>
    <w:rsid w:val="003B0533"/>
    <w:rsid w:val="003B079B"/>
    <w:rsid w:val="003B0ADC"/>
    <w:rsid w:val="003B159F"/>
    <w:rsid w:val="003B6102"/>
    <w:rsid w:val="003B7EE4"/>
    <w:rsid w:val="003C0B43"/>
    <w:rsid w:val="003C10E3"/>
    <w:rsid w:val="003C2BF5"/>
    <w:rsid w:val="003C4E8E"/>
    <w:rsid w:val="003C5278"/>
    <w:rsid w:val="003D0399"/>
    <w:rsid w:val="003D456B"/>
    <w:rsid w:val="003D54C3"/>
    <w:rsid w:val="003D6A34"/>
    <w:rsid w:val="003D6F4D"/>
    <w:rsid w:val="003D7AE5"/>
    <w:rsid w:val="003E0585"/>
    <w:rsid w:val="003E14FE"/>
    <w:rsid w:val="003E2F23"/>
    <w:rsid w:val="003E40E7"/>
    <w:rsid w:val="003E4B61"/>
    <w:rsid w:val="003E4CC6"/>
    <w:rsid w:val="003E5D80"/>
    <w:rsid w:val="003E69CE"/>
    <w:rsid w:val="003E6A8C"/>
    <w:rsid w:val="003E7201"/>
    <w:rsid w:val="003E771C"/>
    <w:rsid w:val="003F33DF"/>
    <w:rsid w:val="003F49A1"/>
    <w:rsid w:val="00402827"/>
    <w:rsid w:val="004039DF"/>
    <w:rsid w:val="00404299"/>
    <w:rsid w:val="00404902"/>
    <w:rsid w:val="00407F31"/>
    <w:rsid w:val="00413AC9"/>
    <w:rsid w:val="00413B05"/>
    <w:rsid w:val="00415026"/>
    <w:rsid w:val="0041511B"/>
    <w:rsid w:val="00415565"/>
    <w:rsid w:val="00416659"/>
    <w:rsid w:val="0041739C"/>
    <w:rsid w:val="004239ED"/>
    <w:rsid w:val="00425A06"/>
    <w:rsid w:val="0042603D"/>
    <w:rsid w:val="0042659F"/>
    <w:rsid w:val="00427E77"/>
    <w:rsid w:val="00431607"/>
    <w:rsid w:val="004325C3"/>
    <w:rsid w:val="00432849"/>
    <w:rsid w:val="00433E02"/>
    <w:rsid w:val="004350E0"/>
    <w:rsid w:val="00435548"/>
    <w:rsid w:val="00435B02"/>
    <w:rsid w:val="004360B9"/>
    <w:rsid w:val="004374D8"/>
    <w:rsid w:val="004409E1"/>
    <w:rsid w:val="00440B36"/>
    <w:rsid w:val="00442741"/>
    <w:rsid w:val="00442753"/>
    <w:rsid w:val="00442D78"/>
    <w:rsid w:val="00443E83"/>
    <w:rsid w:val="00443F57"/>
    <w:rsid w:val="004478EE"/>
    <w:rsid w:val="0045096D"/>
    <w:rsid w:val="00451779"/>
    <w:rsid w:val="00451DC7"/>
    <w:rsid w:val="00452EEC"/>
    <w:rsid w:val="00453F80"/>
    <w:rsid w:val="00455B74"/>
    <w:rsid w:val="00456EEA"/>
    <w:rsid w:val="004610C6"/>
    <w:rsid w:val="00461A58"/>
    <w:rsid w:val="00463DD5"/>
    <w:rsid w:val="004652E1"/>
    <w:rsid w:val="004655A8"/>
    <w:rsid w:val="00465ADC"/>
    <w:rsid w:val="00467BB8"/>
    <w:rsid w:val="00467F79"/>
    <w:rsid w:val="00470E64"/>
    <w:rsid w:val="00471096"/>
    <w:rsid w:val="00472552"/>
    <w:rsid w:val="004735A8"/>
    <w:rsid w:val="004778CD"/>
    <w:rsid w:val="00484801"/>
    <w:rsid w:val="00484981"/>
    <w:rsid w:val="00484EC4"/>
    <w:rsid w:val="00486C66"/>
    <w:rsid w:val="004877C3"/>
    <w:rsid w:val="00491267"/>
    <w:rsid w:val="004945D1"/>
    <w:rsid w:val="004951DD"/>
    <w:rsid w:val="00496B56"/>
    <w:rsid w:val="004A0A69"/>
    <w:rsid w:val="004A2005"/>
    <w:rsid w:val="004A226A"/>
    <w:rsid w:val="004A24AE"/>
    <w:rsid w:val="004A282A"/>
    <w:rsid w:val="004A30BE"/>
    <w:rsid w:val="004A3D88"/>
    <w:rsid w:val="004A6D11"/>
    <w:rsid w:val="004B09BC"/>
    <w:rsid w:val="004B2532"/>
    <w:rsid w:val="004B357F"/>
    <w:rsid w:val="004B75E3"/>
    <w:rsid w:val="004C12B9"/>
    <w:rsid w:val="004C1853"/>
    <w:rsid w:val="004C1BFE"/>
    <w:rsid w:val="004C3307"/>
    <w:rsid w:val="004D204C"/>
    <w:rsid w:val="004D2C65"/>
    <w:rsid w:val="004D72A6"/>
    <w:rsid w:val="004D73DF"/>
    <w:rsid w:val="004D7B71"/>
    <w:rsid w:val="004E016F"/>
    <w:rsid w:val="004E14ED"/>
    <w:rsid w:val="004E1538"/>
    <w:rsid w:val="004E2782"/>
    <w:rsid w:val="004E2893"/>
    <w:rsid w:val="004E2D72"/>
    <w:rsid w:val="004E3571"/>
    <w:rsid w:val="004E40AB"/>
    <w:rsid w:val="004E73DE"/>
    <w:rsid w:val="004F0351"/>
    <w:rsid w:val="004F0CE6"/>
    <w:rsid w:val="004F1502"/>
    <w:rsid w:val="004F2238"/>
    <w:rsid w:val="004F2C2C"/>
    <w:rsid w:val="004F5BD1"/>
    <w:rsid w:val="004F5C30"/>
    <w:rsid w:val="0050260D"/>
    <w:rsid w:val="005056A4"/>
    <w:rsid w:val="00506CD8"/>
    <w:rsid w:val="00511A67"/>
    <w:rsid w:val="00512ADC"/>
    <w:rsid w:val="00514AED"/>
    <w:rsid w:val="005152B8"/>
    <w:rsid w:val="0051553F"/>
    <w:rsid w:val="00521257"/>
    <w:rsid w:val="00522696"/>
    <w:rsid w:val="00523A87"/>
    <w:rsid w:val="005255EF"/>
    <w:rsid w:val="00527BA5"/>
    <w:rsid w:val="0053049F"/>
    <w:rsid w:val="00531615"/>
    <w:rsid w:val="0053454F"/>
    <w:rsid w:val="00535157"/>
    <w:rsid w:val="00535C20"/>
    <w:rsid w:val="00536776"/>
    <w:rsid w:val="0053785D"/>
    <w:rsid w:val="00541271"/>
    <w:rsid w:val="00541716"/>
    <w:rsid w:val="00543BCF"/>
    <w:rsid w:val="00543EF1"/>
    <w:rsid w:val="00544511"/>
    <w:rsid w:val="005447AF"/>
    <w:rsid w:val="00544976"/>
    <w:rsid w:val="00545097"/>
    <w:rsid w:val="005452D9"/>
    <w:rsid w:val="0054627B"/>
    <w:rsid w:val="00547DDB"/>
    <w:rsid w:val="00551D6C"/>
    <w:rsid w:val="00552E0D"/>
    <w:rsid w:val="00554331"/>
    <w:rsid w:val="00554FE2"/>
    <w:rsid w:val="005558B5"/>
    <w:rsid w:val="00560BC1"/>
    <w:rsid w:val="00561855"/>
    <w:rsid w:val="005671C3"/>
    <w:rsid w:val="005676CD"/>
    <w:rsid w:val="00567D20"/>
    <w:rsid w:val="0057029B"/>
    <w:rsid w:val="005722A0"/>
    <w:rsid w:val="00572568"/>
    <w:rsid w:val="0057538B"/>
    <w:rsid w:val="00577AB5"/>
    <w:rsid w:val="00577F0A"/>
    <w:rsid w:val="005804C8"/>
    <w:rsid w:val="0058070E"/>
    <w:rsid w:val="00581EF8"/>
    <w:rsid w:val="00585B64"/>
    <w:rsid w:val="00587200"/>
    <w:rsid w:val="00587276"/>
    <w:rsid w:val="00591E87"/>
    <w:rsid w:val="005925B8"/>
    <w:rsid w:val="00592638"/>
    <w:rsid w:val="00592B5C"/>
    <w:rsid w:val="00593483"/>
    <w:rsid w:val="00594927"/>
    <w:rsid w:val="005A2D24"/>
    <w:rsid w:val="005A45CE"/>
    <w:rsid w:val="005A69E5"/>
    <w:rsid w:val="005A78DE"/>
    <w:rsid w:val="005B03D7"/>
    <w:rsid w:val="005B168A"/>
    <w:rsid w:val="005B1FA1"/>
    <w:rsid w:val="005B21A4"/>
    <w:rsid w:val="005B3C6B"/>
    <w:rsid w:val="005B41E1"/>
    <w:rsid w:val="005C0B81"/>
    <w:rsid w:val="005C1D89"/>
    <w:rsid w:val="005C2CA4"/>
    <w:rsid w:val="005C2CD9"/>
    <w:rsid w:val="005C3681"/>
    <w:rsid w:val="005C43D4"/>
    <w:rsid w:val="005C4461"/>
    <w:rsid w:val="005C4483"/>
    <w:rsid w:val="005C7674"/>
    <w:rsid w:val="005D05FD"/>
    <w:rsid w:val="005D13C7"/>
    <w:rsid w:val="005D1527"/>
    <w:rsid w:val="005D1FD7"/>
    <w:rsid w:val="005D2E17"/>
    <w:rsid w:val="005D5645"/>
    <w:rsid w:val="005E0A00"/>
    <w:rsid w:val="005E0B04"/>
    <w:rsid w:val="005E2E6B"/>
    <w:rsid w:val="005E3961"/>
    <w:rsid w:val="005E67B4"/>
    <w:rsid w:val="005F0BB9"/>
    <w:rsid w:val="005F1267"/>
    <w:rsid w:val="005F1905"/>
    <w:rsid w:val="005F28EB"/>
    <w:rsid w:val="005F3AA9"/>
    <w:rsid w:val="005F4FD4"/>
    <w:rsid w:val="005F6F16"/>
    <w:rsid w:val="005F72B9"/>
    <w:rsid w:val="005F7B33"/>
    <w:rsid w:val="00600242"/>
    <w:rsid w:val="00602339"/>
    <w:rsid w:val="0060234F"/>
    <w:rsid w:val="0060277E"/>
    <w:rsid w:val="006040A4"/>
    <w:rsid w:val="006045F3"/>
    <w:rsid w:val="00606DD4"/>
    <w:rsid w:val="00607B0C"/>
    <w:rsid w:val="00607CFA"/>
    <w:rsid w:val="006103E9"/>
    <w:rsid w:val="00611A46"/>
    <w:rsid w:val="00611E26"/>
    <w:rsid w:val="00612B13"/>
    <w:rsid w:val="00613E60"/>
    <w:rsid w:val="00614BA0"/>
    <w:rsid w:val="00617379"/>
    <w:rsid w:val="00621399"/>
    <w:rsid w:val="00624F64"/>
    <w:rsid w:val="00625F07"/>
    <w:rsid w:val="006314FA"/>
    <w:rsid w:val="006316D0"/>
    <w:rsid w:val="006317AB"/>
    <w:rsid w:val="006320B2"/>
    <w:rsid w:val="006331F8"/>
    <w:rsid w:val="00634BFC"/>
    <w:rsid w:val="00636AE9"/>
    <w:rsid w:val="00636EDD"/>
    <w:rsid w:val="006370AA"/>
    <w:rsid w:val="006416AB"/>
    <w:rsid w:val="0064378E"/>
    <w:rsid w:val="00645A21"/>
    <w:rsid w:val="00646DAD"/>
    <w:rsid w:val="0065007A"/>
    <w:rsid w:val="0065088E"/>
    <w:rsid w:val="00650F88"/>
    <w:rsid w:val="0065261E"/>
    <w:rsid w:val="006548C3"/>
    <w:rsid w:val="006605F9"/>
    <w:rsid w:val="00660AA2"/>
    <w:rsid w:val="00661EB6"/>
    <w:rsid w:val="00665943"/>
    <w:rsid w:val="00665E63"/>
    <w:rsid w:val="00670536"/>
    <w:rsid w:val="00670AE4"/>
    <w:rsid w:val="00670F2C"/>
    <w:rsid w:val="0067150C"/>
    <w:rsid w:val="00672859"/>
    <w:rsid w:val="00674FEA"/>
    <w:rsid w:val="0067541A"/>
    <w:rsid w:val="0068150D"/>
    <w:rsid w:val="006816C9"/>
    <w:rsid w:val="00682727"/>
    <w:rsid w:val="00684345"/>
    <w:rsid w:val="00684F18"/>
    <w:rsid w:val="00685B0C"/>
    <w:rsid w:val="0068691A"/>
    <w:rsid w:val="00687598"/>
    <w:rsid w:val="00690EF8"/>
    <w:rsid w:val="00691288"/>
    <w:rsid w:val="0069190A"/>
    <w:rsid w:val="006926B9"/>
    <w:rsid w:val="00692AD5"/>
    <w:rsid w:val="00693D84"/>
    <w:rsid w:val="006942C9"/>
    <w:rsid w:val="00694EBB"/>
    <w:rsid w:val="006A0E63"/>
    <w:rsid w:val="006A0FC1"/>
    <w:rsid w:val="006A183F"/>
    <w:rsid w:val="006A214D"/>
    <w:rsid w:val="006A273C"/>
    <w:rsid w:val="006A4770"/>
    <w:rsid w:val="006A49AD"/>
    <w:rsid w:val="006A4BD4"/>
    <w:rsid w:val="006A5D72"/>
    <w:rsid w:val="006B1203"/>
    <w:rsid w:val="006B1230"/>
    <w:rsid w:val="006B23BD"/>
    <w:rsid w:val="006B3544"/>
    <w:rsid w:val="006B5FCA"/>
    <w:rsid w:val="006C29A3"/>
    <w:rsid w:val="006C3F5F"/>
    <w:rsid w:val="006C5AA9"/>
    <w:rsid w:val="006D3DAB"/>
    <w:rsid w:val="006D405F"/>
    <w:rsid w:val="006D4283"/>
    <w:rsid w:val="006D4531"/>
    <w:rsid w:val="006D6759"/>
    <w:rsid w:val="006D6D6A"/>
    <w:rsid w:val="006D704E"/>
    <w:rsid w:val="006E1233"/>
    <w:rsid w:val="006E1507"/>
    <w:rsid w:val="006E169A"/>
    <w:rsid w:val="006E2C0C"/>
    <w:rsid w:val="006E2D75"/>
    <w:rsid w:val="006E5C6C"/>
    <w:rsid w:val="006E687A"/>
    <w:rsid w:val="006E690D"/>
    <w:rsid w:val="006E7E8C"/>
    <w:rsid w:val="006F1CA7"/>
    <w:rsid w:val="0070079B"/>
    <w:rsid w:val="007022D2"/>
    <w:rsid w:val="00703BC1"/>
    <w:rsid w:val="00705737"/>
    <w:rsid w:val="0070638D"/>
    <w:rsid w:val="00706EA6"/>
    <w:rsid w:val="00710B86"/>
    <w:rsid w:val="00711911"/>
    <w:rsid w:val="00711E3B"/>
    <w:rsid w:val="00713170"/>
    <w:rsid w:val="0071510D"/>
    <w:rsid w:val="00717C82"/>
    <w:rsid w:val="00721065"/>
    <w:rsid w:val="00723660"/>
    <w:rsid w:val="0072372B"/>
    <w:rsid w:val="00732251"/>
    <w:rsid w:val="00732EAB"/>
    <w:rsid w:val="00734B0B"/>
    <w:rsid w:val="007352AB"/>
    <w:rsid w:val="00735D01"/>
    <w:rsid w:val="007360B6"/>
    <w:rsid w:val="00740D0C"/>
    <w:rsid w:val="0074130D"/>
    <w:rsid w:val="00741E05"/>
    <w:rsid w:val="007468A3"/>
    <w:rsid w:val="0074751B"/>
    <w:rsid w:val="0074772F"/>
    <w:rsid w:val="0074788F"/>
    <w:rsid w:val="007522FB"/>
    <w:rsid w:val="00752467"/>
    <w:rsid w:val="0075277F"/>
    <w:rsid w:val="00752881"/>
    <w:rsid w:val="00755FAF"/>
    <w:rsid w:val="00757262"/>
    <w:rsid w:val="00761D4F"/>
    <w:rsid w:val="00761F19"/>
    <w:rsid w:val="00763C2B"/>
    <w:rsid w:val="007648D3"/>
    <w:rsid w:val="007649D9"/>
    <w:rsid w:val="00764D9D"/>
    <w:rsid w:val="00766F9D"/>
    <w:rsid w:val="0077391E"/>
    <w:rsid w:val="00774F3E"/>
    <w:rsid w:val="007754F6"/>
    <w:rsid w:val="00777C7C"/>
    <w:rsid w:val="00777E90"/>
    <w:rsid w:val="00781FAF"/>
    <w:rsid w:val="00782EAF"/>
    <w:rsid w:val="007846C4"/>
    <w:rsid w:val="00784766"/>
    <w:rsid w:val="00784C03"/>
    <w:rsid w:val="007856B3"/>
    <w:rsid w:val="00786E93"/>
    <w:rsid w:val="00792256"/>
    <w:rsid w:val="007926E0"/>
    <w:rsid w:val="00792856"/>
    <w:rsid w:val="00794480"/>
    <w:rsid w:val="0079495D"/>
    <w:rsid w:val="00795CAE"/>
    <w:rsid w:val="007A014A"/>
    <w:rsid w:val="007A3C21"/>
    <w:rsid w:val="007A4D3E"/>
    <w:rsid w:val="007A59CF"/>
    <w:rsid w:val="007A69DC"/>
    <w:rsid w:val="007B4B45"/>
    <w:rsid w:val="007C097F"/>
    <w:rsid w:val="007C13B7"/>
    <w:rsid w:val="007C22FE"/>
    <w:rsid w:val="007C3CFF"/>
    <w:rsid w:val="007C5B56"/>
    <w:rsid w:val="007D0994"/>
    <w:rsid w:val="007D0BC9"/>
    <w:rsid w:val="007D287B"/>
    <w:rsid w:val="007D2E3A"/>
    <w:rsid w:val="007D329D"/>
    <w:rsid w:val="007D423D"/>
    <w:rsid w:val="007D640C"/>
    <w:rsid w:val="007D7FEB"/>
    <w:rsid w:val="007E05D7"/>
    <w:rsid w:val="007E0E2A"/>
    <w:rsid w:val="007E483E"/>
    <w:rsid w:val="007E53B5"/>
    <w:rsid w:val="007E6098"/>
    <w:rsid w:val="007E728E"/>
    <w:rsid w:val="007F13A8"/>
    <w:rsid w:val="007F189D"/>
    <w:rsid w:val="007F1A65"/>
    <w:rsid w:val="007F3025"/>
    <w:rsid w:val="007F31E8"/>
    <w:rsid w:val="007F538C"/>
    <w:rsid w:val="007F6FB0"/>
    <w:rsid w:val="00800B20"/>
    <w:rsid w:val="008024C2"/>
    <w:rsid w:val="00802565"/>
    <w:rsid w:val="00803231"/>
    <w:rsid w:val="00803A08"/>
    <w:rsid w:val="00803AAD"/>
    <w:rsid w:val="00804557"/>
    <w:rsid w:val="00806954"/>
    <w:rsid w:val="00811840"/>
    <w:rsid w:val="0081184D"/>
    <w:rsid w:val="00811BE7"/>
    <w:rsid w:val="00811C11"/>
    <w:rsid w:val="00812EBC"/>
    <w:rsid w:val="0082011A"/>
    <w:rsid w:val="00820D39"/>
    <w:rsid w:val="00821F4D"/>
    <w:rsid w:val="00822729"/>
    <w:rsid w:val="00827EF1"/>
    <w:rsid w:val="00830919"/>
    <w:rsid w:val="008318A0"/>
    <w:rsid w:val="0083543A"/>
    <w:rsid w:val="0083649C"/>
    <w:rsid w:val="00840639"/>
    <w:rsid w:val="0084257C"/>
    <w:rsid w:val="00843FE9"/>
    <w:rsid w:val="008444D5"/>
    <w:rsid w:val="0085048A"/>
    <w:rsid w:val="00853ADF"/>
    <w:rsid w:val="00853DC6"/>
    <w:rsid w:val="0085457C"/>
    <w:rsid w:val="008554F7"/>
    <w:rsid w:val="00855E2B"/>
    <w:rsid w:val="00860C94"/>
    <w:rsid w:val="0086788B"/>
    <w:rsid w:val="0087073F"/>
    <w:rsid w:val="008715DE"/>
    <w:rsid w:val="00872069"/>
    <w:rsid w:val="00874210"/>
    <w:rsid w:val="0087426E"/>
    <w:rsid w:val="00874C6B"/>
    <w:rsid w:val="00880529"/>
    <w:rsid w:val="00881591"/>
    <w:rsid w:val="00881EFD"/>
    <w:rsid w:val="00885A2F"/>
    <w:rsid w:val="00885E74"/>
    <w:rsid w:val="008863B7"/>
    <w:rsid w:val="0089015E"/>
    <w:rsid w:val="0089239E"/>
    <w:rsid w:val="008928ED"/>
    <w:rsid w:val="00893268"/>
    <w:rsid w:val="00893451"/>
    <w:rsid w:val="00893DA8"/>
    <w:rsid w:val="0089588F"/>
    <w:rsid w:val="008975D5"/>
    <w:rsid w:val="0089778C"/>
    <w:rsid w:val="008A08E1"/>
    <w:rsid w:val="008A0E0B"/>
    <w:rsid w:val="008A0FC0"/>
    <w:rsid w:val="008A40EA"/>
    <w:rsid w:val="008A5204"/>
    <w:rsid w:val="008A5C4C"/>
    <w:rsid w:val="008B036F"/>
    <w:rsid w:val="008B040B"/>
    <w:rsid w:val="008B216B"/>
    <w:rsid w:val="008B3E8D"/>
    <w:rsid w:val="008B46F5"/>
    <w:rsid w:val="008B656A"/>
    <w:rsid w:val="008B7045"/>
    <w:rsid w:val="008C05CC"/>
    <w:rsid w:val="008C241A"/>
    <w:rsid w:val="008C278B"/>
    <w:rsid w:val="008C735E"/>
    <w:rsid w:val="008D200E"/>
    <w:rsid w:val="008D4CD1"/>
    <w:rsid w:val="008D5B40"/>
    <w:rsid w:val="008E19A9"/>
    <w:rsid w:val="008E3C8A"/>
    <w:rsid w:val="008E5275"/>
    <w:rsid w:val="008E5F78"/>
    <w:rsid w:val="008E5F8A"/>
    <w:rsid w:val="008E64CF"/>
    <w:rsid w:val="008E7A14"/>
    <w:rsid w:val="008F22E0"/>
    <w:rsid w:val="008F26FF"/>
    <w:rsid w:val="008F2902"/>
    <w:rsid w:val="008F2EB8"/>
    <w:rsid w:val="008F4086"/>
    <w:rsid w:val="008F410D"/>
    <w:rsid w:val="008F5A7F"/>
    <w:rsid w:val="008F6D0C"/>
    <w:rsid w:val="008F7CC1"/>
    <w:rsid w:val="00902906"/>
    <w:rsid w:val="00903452"/>
    <w:rsid w:val="0090440A"/>
    <w:rsid w:val="0090448A"/>
    <w:rsid w:val="0090456D"/>
    <w:rsid w:val="00904582"/>
    <w:rsid w:val="009050FB"/>
    <w:rsid w:val="00905553"/>
    <w:rsid w:val="0091043C"/>
    <w:rsid w:val="00910502"/>
    <w:rsid w:val="00912A71"/>
    <w:rsid w:val="00912EF4"/>
    <w:rsid w:val="00913A9F"/>
    <w:rsid w:val="00915BAF"/>
    <w:rsid w:val="00915CBC"/>
    <w:rsid w:val="00915CED"/>
    <w:rsid w:val="00916F59"/>
    <w:rsid w:val="00921251"/>
    <w:rsid w:val="009223B4"/>
    <w:rsid w:val="0092286A"/>
    <w:rsid w:val="00922C24"/>
    <w:rsid w:val="0092446D"/>
    <w:rsid w:val="00924AAA"/>
    <w:rsid w:val="00925D9C"/>
    <w:rsid w:val="00927248"/>
    <w:rsid w:val="009272F4"/>
    <w:rsid w:val="00927855"/>
    <w:rsid w:val="00927894"/>
    <w:rsid w:val="00930110"/>
    <w:rsid w:val="00934737"/>
    <w:rsid w:val="00934822"/>
    <w:rsid w:val="00935155"/>
    <w:rsid w:val="00935EA3"/>
    <w:rsid w:val="00936AC0"/>
    <w:rsid w:val="009378DD"/>
    <w:rsid w:val="00937DED"/>
    <w:rsid w:val="00941277"/>
    <w:rsid w:val="00943F29"/>
    <w:rsid w:val="0094678E"/>
    <w:rsid w:val="00947051"/>
    <w:rsid w:val="00947285"/>
    <w:rsid w:val="00952299"/>
    <w:rsid w:val="0095351F"/>
    <w:rsid w:val="0095356B"/>
    <w:rsid w:val="00955223"/>
    <w:rsid w:val="009555B2"/>
    <w:rsid w:val="009557A2"/>
    <w:rsid w:val="00957C92"/>
    <w:rsid w:val="0096175F"/>
    <w:rsid w:val="009638D9"/>
    <w:rsid w:val="009669E5"/>
    <w:rsid w:val="00967FCF"/>
    <w:rsid w:val="00970FFF"/>
    <w:rsid w:val="009755EE"/>
    <w:rsid w:val="0097728A"/>
    <w:rsid w:val="009776A6"/>
    <w:rsid w:val="009825A2"/>
    <w:rsid w:val="009837D1"/>
    <w:rsid w:val="00985DD6"/>
    <w:rsid w:val="00986848"/>
    <w:rsid w:val="0099056E"/>
    <w:rsid w:val="00990E36"/>
    <w:rsid w:val="00990EEE"/>
    <w:rsid w:val="00991660"/>
    <w:rsid w:val="00992015"/>
    <w:rsid w:val="00993785"/>
    <w:rsid w:val="00997FCF"/>
    <w:rsid w:val="009A3FA9"/>
    <w:rsid w:val="009A4D11"/>
    <w:rsid w:val="009A5552"/>
    <w:rsid w:val="009A5581"/>
    <w:rsid w:val="009A64C9"/>
    <w:rsid w:val="009B01D3"/>
    <w:rsid w:val="009B02DC"/>
    <w:rsid w:val="009B08AC"/>
    <w:rsid w:val="009B0AE1"/>
    <w:rsid w:val="009B13AA"/>
    <w:rsid w:val="009B2651"/>
    <w:rsid w:val="009B28FB"/>
    <w:rsid w:val="009B4FD1"/>
    <w:rsid w:val="009B5A66"/>
    <w:rsid w:val="009C17AB"/>
    <w:rsid w:val="009C590F"/>
    <w:rsid w:val="009D068F"/>
    <w:rsid w:val="009D06E3"/>
    <w:rsid w:val="009D0C76"/>
    <w:rsid w:val="009D1CE2"/>
    <w:rsid w:val="009D2B4C"/>
    <w:rsid w:val="009D2F0B"/>
    <w:rsid w:val="009D33D1"/>
    <w:rsid w:val="009D386D"/>
    <w:rsid w:val="009D5EB8"/>
    <w:rsid w:val="009D7545"/>
    <w:rsid w:val="009D7B4B"/>
    <w:rsid w:val="009E31D3"/>
    <w:rsid w:val="009E778C"/>
    <w:rsid w:val="009F0C14"/>
    <w:rsid w:val="009F4DC8"/>
    <w:rsid w:val="009F52AC"/>
    <w:rsid w:val="00A02D1A"/>
    <w:rsid w:val="00A0316E"/>
    <w:rsid w:val="00A04BAE"/>
    <w:rsid w:val="00A0525A"/>
    <w:rsid w:val="00A07B4A"/>
    <w:rsid w:val="00A105EC"/>
    <w:rsid w:val="00A1284E"/>
    <w:rsid w:val="00A16C59"/>
    <w:rsid w:val="00A25D1C"/>
    <w:rsid w:val="00A26375"/>
    <w:rsid w:val="00A26C5C"/>
    <w:rsid w:val="00A3190D"/>
    <w:rsid w:val="00A321A0"/>
    <w:rsid w:val="00A33767"/>
    <w:rsid w:val="00A36158"/>
    <w:rsid w:val="00A3628D"/>
    <w:rsid w:val="00A36873"/>
    <w:rsid w:val="00A37736"/>
    <w:rsid w:val="00A40377"/>
    <w:rsid w:val="00A403FC"/>
    <w:rsid w:val="00A429F4"/>
    <w:rsid w:val="00A4457B"/>
    <w:rsid w:val="00A4477D"/>
    <w:rsid w:val="00A449DF"/>
    <w:rsid w:val="00A5228D"/>
    <w:rsid w:val="00A5286D"/>
    <w:rsid w:val="00A54752"/>
    <w:rsid w:val="00A6389D"/>
    <w:rsid w:val="00A65015"/>
    <w:rsid w:val="00A65538"/>
    <w:rsid w:val="00A65A62"/>
    <w:rsid w:val="00A660E7"/>
    <w:rsid w:val="00A6634E"/>
    <w:rsid w:val="00A67906"/>
    <w:rsid w:val="00A701FD"/>
    <w:rsid w:val="00A7052D"/>
    <w:rsid w:val="00A70AE5"/>
    <w:rsid w:val="00A7228B"/>
    <w:rsid w:val="00A730D9"/>
    <w:rsid w:val="00A73FD7"/>
    <w:rsid w:val="00A74577"/>
    <w:rsid w:val="00A81B5C"/>
    <w:rsid w:val="00A81C9A"/>
    <w:rsid w:val="00A82492"/>
    <w:rsid w:val="00A83A8D"/>
    <w:rsid w:val="00A90ACC"/>
    <w:rsid w:val="00A90D8C"/>
    <w:rsid w:val="00A91BB9"/>
    <w:rsid w:val="00A9304E"/>
    <w:rsid w:val="00A93DF8"/>
    <w:rsid w:val="00A94B0A"/>
    <w:rsid w:val="00A95A02"/>
    <w:rsid w:val="00A96D81"/>
    <w:rsid w:val="00A97213"/>
    <w:rsid w:val="00AA0802"/>
    <w:rsid w:val="00AA34DA"/>
    <w:rsid w:val="00AA3D88"/>
    <w:rsid w:val="00AA41DF"/>
    <w:rsid w:val="00AA440D"/>
    <w:rsid w:val="00AA6640"/>
    <w:rsid w:val="00AA7CAD"/>
    <w:rsid w:val="00AB0339"/>
    <w:rsid w:val="00AB26B0"/>
    <w:rsid w:val="00AB2E58"/>
    <w:rsid w:val="00AB3A05"/>
    <w:rsid w:val="00AB4D30"/>
    <w:rsid w:val="00AB6B44"/>
    <w:rsid w:val="00AC10A3"/>
    <w:rsid w:val="00AC388C"/>
    <w:rsid w:val="00AC4E2C"/>
    <w:rsid w:val="00AC55F9"/>
    <w:rsid w:val="00AC640A"/>
    <w:rsid w:val="00AC7956"/>
    <w:rsid w:val="00AD2C3D"/>
    <w:rsid w:val="00AD4402"/>
    <w:rsid w:val="00AD451E"/>
    <w:rsid w:val="00AD4E98"/>
    <w:rsid w:val="00AD5C04"/>
    <w:rsid w:val="00AE1250"/>
    <w:rsid w:val="00AE12D2"/>
    <w:rsid w:val="00AE1689"/>
    <w:rsid w:val="00AE1DF3"/>
    <w:rsid w:val="00AE78B5"/>
    <w:rsid w:val="00AF0ABD"/>
    <w:rsid w:val="00B006E6"/>
    <w:rsid w:val="00B036A9"/>
    <w:rsid w:val="00B06A1B"/>
    <w:rsid w:val="00B1029E"/>
    <w:rsid w:val="00B12A3B"/>
    <w:rsid w:val="00B14726"/>
    <w:rsid w:val="00B1620C"/>
    <w:rsid w:val="00B2011B"/>
    <w:rsid w:val="00B205F5"/>
    <w:rsid w:val="00B24BEC"/>
    <w:rsid w:val="00B25E8A"/>
    <w:rsid w:val="00B302FB"/>
    <w:rsid w:val="00B306E0"/>
    <w:rsid w:val="00B30C60"/>
    <w:rsid w:val="00B338CE"/>
    <w:rsid w:val="00B35B9C"/>
    <w:rsid w:val="00B361D9"/>
    <w:rsid w:val="00B37F2C"/>
    <w:rsid w:val="00B40C75"/>
    <w:rsid w:val="00B42249"/>
    <w:rsid w:val="00B429A5"/>
    <w:rsid w:val="00B448D8"/>
    <w:rsid w:val="00B46708"/>
    <w:rsid w:val="00B47219"/>
    <w:rsid w:val="00B47725"/>
    <w:rsid w:val="00B5554A"/>
    <w:rsid w:val="00B5583E"/>
    <w:rsid w:val="00B55AF2"/>
    <w:rsid w:val="00B55D9D"/>
    <w:rsid w:val="00B62930"/>
    <w:rsid w:val="00B63F61"/>
    <w:rsid w:val="00B65740"/>
    <w:rsid w:val="00B65EEC"/>
    <w:rsid w:val="00B660B2"/>
    <w:rsid w:val="00B67F0B"/>
    <w:rsid w:val="00B704FB"/>
    <w:rsid w:val="00B7212B"/>
    <w:rsid w:val="00B733F1"/>
    <w:rsid w:val="00B75FBB"/>
    <w:rsid w:val="00B77846"/>
    <w:rsid w:val="00B81140"/>
    <w:rsid w:val="00B83D77"/>
    <w:rsid w:val="00B87757"/>
    <w:rsid w:val="00B90FB6"/>
    <w:rsid w:val="00B97A61"/>
    <w:rsid w:val="00BA13FE"/>
    <w:rsid w:val="00BA1B18"/>
    <w:rsid w:val="00BA325B"/>
    <w:rsid w:val="00BA4C88"/>
    <w:rsid w:val="00BA4F08"/>
    <w:rsid w:val="00BA60F7"/>
    <w:rsid w:val="00BB0936"/>
    <w:rsid w:val="00BB12F6"/>
    <w:rsid w:val="00BB2413"/>
    <w:rsid w:val="00BB6C2F"/>
    <w:rsid w:val="00BC32C5"/>
    <w:rsid w:val="00BC332C"/>
    <w:rsid w:val="00BC3A57"/>
    <w:rsid w:val="00BC5179"/>
    <w:rsid w:val="00BC7B52"/>
    <w:rsid w:val="00BD7F65"/>
    <w:rsid w:val="00BE0511"/>
    <w:rsid w:val="00BE09A7"/>
    <w:rsid w:val="00BE1984"/>
    <w:rsid w:val="00BE1E22"/>
    <w:rsid w:val="00BE3A02"/>
    <w:rsid w:val="00BF03A2"/>
    <w:rsid w:val="00BF2A0F"/>
    <w:rsid w:val="00BF3C29"/>
    <w:rsid w:val="00BF44F9"/>
    <w:rsid w:val="00BF5FF2"/>
    <w:rsid w:val="00C00C63"/>
    <w:rsid w:val="00C01C7A"/>
    <w:rsid w:val="00C02D7F"/>
    <w:rsid w:val="00C04992"/>
    <w:rsid w:val="00C05ADF"/>
    <w:rsid w:val="00C06E5C"/>
    <w:rsid w:val="00C0738D"/>
    <w:rsid w:val="00C122BE"/>
    <w:rsid w:val="00C12BC7"/>
    <w:rsid w:val="00C13A3F"/>
    <w:rsid w:val="00C14C68"/>
    <w:rsid w:val="00C1716B"/>
    <w:rsid w:val="00C17739"/>
    <w:rsid w:val="00C200E9"/>
    <w:rsid w:val="00C20DF2"/>
    <w:rsid w:val="00C22F7A"/>
    <w:rsid w:val="00C23271"/>
    <w:rsid w:val="00C24EFC"/>
    <w:rsid w:val="00C25C53"/>
    <w:rsid w:val="00C25DEB"/>
    <w:rsid w:val="00C279B3"/>
    <w:rsid w:val="00C27E2E"/>
    <w:rsid w:val="00C3039E"/>
    <w:rsid w:val="00C30989"/>
    <w:rsid w:val="00C31AD9"/>
    <w:rsid w:val="00C31BB7"/>
    <w:rsid w:val="00C322B2"/>
    <w:rsid w:val="00C327B5"/>
    <w:rsid w:val="00C33064"/>
    <w:rsid w:val="00C344FB"/>
    <w:rsid w:val="00C35666"/>
    <w:rsid w:val="00C365A1"/>
    <w:rsid w:val="00C36FC0"/>
    <w:rsid w:val="00C426C8"/>
    <w:rsid w:val="00C42E7E"/>
    <w:rsid w:val="00C47D42"/>
    <w:rsid w:val="00C507BE"/>
    <w:rsid w:val="00C5255B"/>
    <w:rsid w:val="00C562A2"/>
    <w:rsid w:val="00C5691C"/>
    <w:rsid w:val="00C63D0B"/>
    <w:rsid w:val="00C63FDF"/>
    <w:rsid w:val="00C66A52"/>
    <w:rsid w:val="00C706D7"/>
    <w:rsid w:val="00C72941"/>
    <w:rsid w:val="00C72A26"/>
    <w:rsid w:val="00C7305D"/>
    <w:rsid w:val="00C73AD9"/>
    <w:rsid w:val="00C76504"/>
    <w:rsid w:val="00C856F4"/>
    <w:rsid w:val="00C8671C"/>
    <w:rsid w:val="00C91EC0"/>
    <w:rsid w:val="00C92D3F"/>
    <w:rsid w:val="00C92EBD"/>
    <w:rsid w:val="00C935FC"/>
    <w:rsid w:val="00C936F8"/>
    <w:rsid w:val="00C93AFC"/>
    <w:rsid w:val="00C94D39"/>
    <w:rsid w:val="00C95A8D"/>
    <w:rsid w:val="00C95EA5"/>
    <w:rsid w:val="00C97CF9"/>
    <w:rsid w:val="00CA1DFB"/>
    <w:rsid w:val="00CB0B93"/>
    <w:rsid w:val="00CB2D99"/>
    <w:rsid w:val="00CB48E2"/>
    <w:rsid w:val="00CB5290"/>
    <w:rsid w:val="00CB6830"/>
    <w:rsid w:val="00CB6F65"/>
    <w:rsid w:val="00CB79B4"/>
    <w:rsid w:val="00CC09D5"/>
    <w:rsid w:val="00CC0DBF"/>
    <w:rsid w:val="00CC1686"/>
    <w:rsid w:val="00CC1C8A"/>
    <w:rsid w:val="00CC2CB2"/>
    <w:rsid w:val="00CC52A7"/>
    <w:rsid w:val="00CC55A6"/>
    <w:rsid w:val="00CC7657"/>
    <w:rsid w:val="00CC76BB"/>
    <w:rsid w:val="00CC7B04"/>
    <w:rsid w:val="00CD2966"/>
    <w:rsid w:val="00CD3992"/>
    <w:rsid w:val="00CD3D63"/>
    <w:rsid w:val="00CD50FE"/>
    <w:rsid w:val="00CD558A"/>
    <w:rsid w:val="00CD70DE"/>
    <w:rsid w:val="00CE0124"/>
    <w:rsid w:val="00CE0C7B"/>
    <w:rsid w:val="00CE1F44"/>
    <w:rsid w:val="00CE3869"/>
    <w:rsid w:val="00CE5635"/>
    <w:rsid w:val="00CE7D5E"/>
    <w:rsid w:val="00CF223D"/>
    <w:rsid w:val="00CF26D0"/>
    <w:rsid w:val="00CF63C1"/>
    <w:rsid w:val="00CF65CD"/>
    <w:rsid w:val="00CF76C4"/>
    <w:rsid w:val="00CF7F80"/>
    <w:rsid w:val="00D007AE"/>
    <w:rsid w:val="00D01550"/>
    <w:rsid w:val="00D0213A"/>
    <w:rsid w:val="00D02ACE"/>
    <w:rsid w:val="00D0794F"/>
    <w:rsid w:val="00D07F78"/>
    <w:rsid w:val="00D10D91"/>
    <w:rsid w:val="00D11075"/>
    <w:rsid w:val="00D11882"/>
    <w:rsid w:val="00D12131"/>
    <w:rsid w:val="00D20C40"/>
    <w:rsid w:val="00D22524"/>
    <w:rsid w:val="00D24B83"/>
    <w:rsid w:val="00D276A6"/>
    <w:rsid w:val="00D30724"/>
    <w:rsid w:val="00D315BB"/>
    <w:rsid w:val="00D34E0C"/>
    <w:rsid w:val="00D358A2"/>
    <w:rsid w:val="00D35C0B"/>
    <w:rsid w:val="00D36E87"/>
    <w:rsid w:val="00D43328"/>
    <w:rsid w:val="00D4385A"/>
    <w:rsid w:val="00D43C4C"/>
    <w:rsid w:val="00D444B6"/>
    <w:rsid w:val="00D50F76"/>
    <w:rsid w:val="00D53664"/>
    <w:rsid w:val="00D545D9"/>
    <w:rsid w:val="00D55259"/>
    <w:rsid w:val="00D56E1B"/>
    <w:rsid w:val="00D570D4"/>
    <w:rsid w:val="00D60791"/>
    <w:rsid w:val="00D61F18"/>
    <w:rsid w:val="00D639DD"/>
    <w:rsid w:val="00D656E7"/>
    <w:rsid w:val="00D663BF"/>
    <w:rsid w:val="00D67C32"/>
    <w:rsid w:val="00D73803"/>
    <w:rsid w:val="00D74A9A"/>
    <w:rsid w:val="00D74F49"/>
    <w:rsid w:val="00D755C0"/>
    <w:rsid w:val="00D76498"/>
    <w:rsid w:val="00D77039"/>
    <w:rsid w:val="00D801E4"/>
    <w:rsid w:val="00D806A9"/>
    <w:rsid w:val="00D837CE"/>
    <w:rsid w:val="00D848E3"/>
    <w:rsid w:val="00D862E1"/>
    <w:rsid w:val="00D930BA"/>
    <w:rsid w:val="00D936F4"/>
    <w:rsid w:val="00D93C11"/>
    <w:rsid w:val="00D94F29"/>
    <w:rsid w:val="00D94F3D"/>
    <w:rsid w:val="00D95117"/>
    <w:rsid w:val="00D967A6"/>
    <w:rsid w:val="00DA0C9D"/>
    <w:rsid w:val="00DA3FF6"/>
    <w:rsid w:val="00DA431F"/>
    <w:rsid w:val="00DA43B2"/>
    <w:rsid w:val="00DB1E1C"/>
    <w:rsid w:val="00DB2704"/>
    <w:rsid w:val="00DB4EF7"/>
    <w:rsid w:val="00DB5291"/>
    <w:rsid w:val="00DB5D98"/>
    <w:rsid w:val="00DB624D"/>
    <w:rsid w:val="00DB69F7"/>
    <w:rsid w:val="00DB7131"/>
    <w:rsid w:val="00DB7866"/>
    <w:rsid w:val="00DC04AB"/>
    <w:rsid w:val="00DC4374"/>
    <w:rsid w:val="00DC4DF1"/>
    <w:rsid w:val="00DC4F75"/>
    <w:rsid w:val="00DC7665"/>
    <w:rsid w:val="00DD0E49"/>
    <w:rsid w:val="00DD3061"/>
    <w:rsid w:val="00DD46EB"/>
    <w:rsid w:val="00DD4F5A"/>
    <w:rsid w:val="00DD67DA"/>
    <w:rsid w:val="00DD7845"/>
    <w:rsid w:val="00DD7914"/>
    <w:rsid w:val="00DE0C9A"/>
    <w:rsid w:val="00DE1209"/>
    <w:rsid w:val="00DE16BD"/>
    <w:rsid w:val="00DE2B45"/>
    <w:rsid w:val="00DE4CB5"/>
    <w:rsid w:val="00DE4E3B"/>
    <w:rsid w:val="00DE561D"/>
    <w:rsid w:val="00DE69DC"/>
    <w:rsid w:val="00DE6BE7"/>
    <w:rsid w:val="00DF0669"/>
    <w:rsid w:val="00DF21AA"/>
    <w:rsid w:val="00DF2912"/>
    <w:rsid w:val="00DF3017"/>
    <w:rsid w:val="00DF5F3A"/>
    <w:rsid w:val="00DF6947"/>
    <w:rsid w:val="00DF694E"/>
    <w:rsid w:val="00DF6EAC"/>
    <w:rsid w:val="00DF71BF"/>
    <w:rsid w:val="00DF76C6"/>
    <w:rsid w:val="00E002A8"/>
    <w:rsid w:val="00E02008"/>
    <w:rsid w:val="00E02B2C"/>
    <w:rsid w:val="00E02B90"/>
    <w:rsid w:val="00E034F1"/>
    <w:rsid w:val="00E03BC7"/>
    <w:rsid w:val="00E03E21"/>
    <w:rsid w:val="00E043A4"/>
    <w:rsid w:val="00E05DE1"/>
    <w:rsid w:val="00E100CD"/>
    <w:rsid w:val="00E117CC"/>
    <w:rsid w:val="00E11EC9"/>
    <w:rsid w:val="00E148BA"/>
    <w:rsid w:val="00E167B3"/>
    <w:rsid w:val="00E20221"/>
    <w:rsid w:val="00E21956"/>
    <w:rsid w:val="00E22AF4"/>
    <w:rsid w:val="00E2640F"/>
    <w:rsid w:val="00E273CD"/>
    <w:rsid w:val="00E3004E"/>
    <w:rsid w:val="00E3334B"/>
    <w:rsid w:val="00E365EB"/>
    <w:rsid w:val="00E373B1"/>
    <w:rsid w:val="00E379AB"/>
    <w:rsid w:val="00E37EA5"/>
    <w:rsid w:val="00E423B8"/>
    <w:rsid w:val="00E43581"/>
    <w:rsid w:val="00E5267D"/>
    <w:rsid w:val="00E526C0"/>
    <w:rsid w:val="00E52C06"/>
    <w:rsid w:val="00E54DCA"/>
    <w:rsid w:val="00E5644E"/>
    <w:rsid w:val="00E56A72"/>
    <w:rsid w:val="00E57160"/>
    <w:rsid w:val="00E5750F"/>
    <w:rsid w:val="00E57721"/>
    <w:rsid w:val="00E61897"/>
    <w:rsid w:val="00E618AE"/>
    <w:rsid w:val="00E6235D"/>
    <w:rsid w:val="00E62FF7"/>
    <w:rsid w:val="00E644C9"/>
    <w:rsid w:val="00E65EFA"/>
    <w:rsid w:val="00E663C3"/>
    <w:rsid w:val="00E66B89"/>
    <w:rsid w:val="00E7003B"/>
    <w:rsid w:val="00E73A30"/>
    <w:rsid w:val="00E744DD"/>
    <w:rsid w:val="00E800AC"/>
    <w:rsid w:val="00E8062F"/>
    <w:rsid w:val="00E80B23"/>
    <w:rsid w:val="00E813E4"/>
    <w:rsid w:val="00E825AC"/>
    <w:rsid w:val="00E83E35"/>
    <w:rsid w:val="00E847CE"/>
    <w:rsid w:val="00E85D09"/>
    <w:rsid w:val="00E878A9"/>
    <w:rsid w:val="00E90A11"/>
    <w:rsid w:val="00E92B39"/>
    <w:rsid w:val="00E92CE6"/>
    <w:rsid w:val="00E974EA"/>
    <w:rsid w:val="00EA1D13"/>
    <w:rsid w:val="00EA28CF"/>
    <w:rsid w:val="00EA3148"/>
    <w:rsid w:val="00EA3459"/>
    <w:rsid w:val="00EA3CAE"/>
    <w:rsid w:val="00EA43AC"/>
    <w:rsid w:val="00EA54A5"/>
    <w:rsid w:val="00EA7410"/>
    <w:rsid w:val="00EB4468"/>
    <w:rsid w:val="00EB65C2"/>
    <w:rsid w:val="00EC00B6"/>
    <w:rsid w:val="00EC1400"/>
    <w:rsid w:val="00EC2053"/>
    <w:rsid w:val="00EC2448"/>
    <w:rsid w:val="00EC26F8"/>
    <w:rsid w:val="00EC4010"/>
    <w:rsid w:val="00EC4320"/>
    <w:rsid w:val="00EC4C61"/>
    <w:rsid w:val="00EC6DFF"/>
    <w:rsid w:val="00ED323E"/>
    <w:rsid w:val="00ED433D"/>
    <w:rsid w:val="00ED552C"/>
    <w:rsid w:val="00ED775F"/>
    <w:rsid w:val="00EE2D75"/>
    <w:rsid w:val="00EE5149"/>
    <w:rsid w:val="00EF0836"/>
    <w:rsid w:val="00EF0E1D"/>
    <w:rsid w:val="00EF0EA4"/>
    <w:rsid w:val="00EF127E"/>
    <w:rsid w:val="00EF1541"/>
    <w:rsid w:val="00EF1B89"/>
    <w:rsid w:val="00EF2920"/>
    <w:rsid w:val="00EF34C5"/>
    <w:rsid w:val="00EF4D9A"/>
    <w:rsid w:val="00F00371"/>
    <w:rsid w:val="00F01D9A"/>
    <w:rsid w:val="00F01E89"/>
    <w:rsid w:val="00F02433"/>
    <w:rsid w:val="00F03F24"/>
    <w:rsid w:val="00F0402B"/>
    <w:rsid w:val="00F07B66"/>
    <w:rsid w:val="00F07D63"/>
    <w:rsid w:val="00F10472"/>
    <w:rsid w:val="00F110A1"/>
    <w:rsid w:val="00F11B2F"/>
    <w:rsid w:val="00F124D5"/>
    <w:rsid w:val="00F13101"/>
    <w:rsid w:val="00F16822"/>
    <w:rsid w:val="00F23102"/>
    <w:rsid w:val="00F2396E"/>
    <w:rsid w:val="00F23E79"/>
    <w:rsid w:val="00F248E4"/>
    <w:rsid w:val="00F26793"/>
    <w:rsid w:val="00F322D4"/>
    <w:rsid w:val="00F3372C"/>
    <w:rsid w:val="00F33CDF"/>
    <w:rsid w:val="00F34ACF"/>
    <w:rsid w:val="00F41F44"/>
    <w:rsid w:val="00F430CF"/>
    <w:rsid w:val="00F43490"/>
    <w:rsid w:val="00F44C61"/>
    <w:rsid w:val="00F45513"/>
    <w:rsid w:val="00F456A9"/>
    <w:rsid w:val="00F50247"/>
    <w:rsid w:val="00F50C4F"/>
    <w:rsid w:val="00F52DAB"/>
    <w:rsid w:val="00F531F6"/>
    <w:rsid w:val="00F535A0"/>
    <w:rsid w:val="00F53B30"/>
    <w:rsid w:val="00F54A06"/>
    <w:rsid w:val="00F57174"/>
    <w:rsid w:val="00F60F64"/>
    <w:rsid w:val="00F616B1"/>
    <w:rsid w:val="00F66C80"/>
    <w:rsid w:val="00F7348D"/>
    <w:rsid w:val="00F73C5A"/>
    <w:rsid w:val="00F740AA"/>
    <w:rsid w:val="00F7507D"/>
    <w:rsid w:val="00F7755E"/>
    <w:rsid w:val="00F77831"/>
    <w:rsid w:val="00F77B0C"/>
    <w:rsid w:val="00F808AB"/>
    <w:rsid w:val="00F81936"/>
    <w:rsid w:val="00F827BB"/>
    <w:rsid w:val="00F83A94"/>
    <w:rsid w:val="00F8530D"/>
    <w:rsid w:val="00F87086"/>
    <w:rsid w:val="00F874AF"/>
    <w:rsid w:val="00F90A4A"/>
    <w:rsid w:val="00F913F8"/>
    <w:rsid w:val="00F95482"/>
    <w:rsid w:val="00F97183"/>
    <w:rsid w:val="00F97BD4"/>
    <w:rsid w:val="00FA082C"/>
    <w:rsid w:val="00FA1983"/>
    <w:rsid w:val="00FA2ECB"/>
    <w:rsid w:val="00FA4668"/>
    <w:rsid w:val="00FA4B94"/>
    <w:rsid w:val="00FA78B0"/>
    <w:rsid w:val="00FB104D"/>
    <w:rsid w:val="00FB2150"/>
    <w:rsid w:val="00FB2556"/>
    <w:rsid w:val="00FB5DA9"/>
    <w:rsid w:val="00FC006A"/>
    <w:rsid w:val="00FC072C"/>
    <w:rsid w:val="00FC0ED6"/>
    <w:rsid w:val="00FC1363"/>
    <w:rsid w:val="00FC1B47"/>
    <w:rsid w:val="00FC1F12"/>
    <w:rsid w:val="00FC29EF"/>
    <w:rsid w:val="00FC3221"/>
    <w:rsid w:val="00FC32CF"/>
    <w:rsid w:val="00FC3492"/>
    <w:rsid w:val="00FC5CB1"/>
    <w:rsid w:val="00FD11DC"/>
    <w:rsid w:val="00FD38A8"/>
    <w:rsid w:val="00FD79ED"/>
    <w:rsid w:val="00FF4778"/>
    <w:rsid w:val="00FF55D0"/>
    <w:rsid w:val="00FF5978"/>
    <w:rsid w:val="00FF6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24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B624D"/>
    <w:pPr>
      <w:spacing w:after="0" w:line="240" w:lineRule="auto"/>
      <w:jc w:val="center"/>
    </w:pPr>
    <w:rPr>
      <w:rFonts w:ascii="Times New Roman" w:hAnsi="Times New Roman"/>
      <w:sz w:val="28"/>
      <w:szCs w:val="20"/>
    </w:rPr>
  </w:style>
  <w:style w:type="character" w:customStyle="1" w:styleId="a4">
    <w:name w:val="Основной текст Знак"/>
    <w:basedOn w:val="a0"/>
    <w:link w:val="a3"/>
    <w:rsid w:val="00DB624D"/>
    <w:rPr>
      <w:rFonts w:ascii="Times New Roman" w:eastAsia="Times New Roman" w:hAnsi="Times New Roman" w:cs="Times New Roman"/>
      <w:sz w:val="28"/>
      <w:szCs w:val="20"/>
      <w:lang w:eastAsia="ru-RU"/>
    </w:rPr>
  </w:style>
  <w:style w:type="paragraph" w:styleId="a5">
    <w:name w:val="Normal (Web)"/>
    <w:basedOn w:val="a"/>
    <w:uiPriority w:val="99"/>
    <w:unhideWhenUsed/>
    <w:rsid w:val="00DB624D"/>
    <w:pPr>
      <w:spacing w:before="100" w:beforeAutospacing="1" w:after="100" w:afterAutospacing="1" w:line="240" w:lineRule="auto"/>
    </w:pPr>
    <w:rPr>
      <w:rFonts w:ascii="Times New Roman" w:hAnsi="Times New Roman"/>
      <w:sz w:val="24"/>
      <w:szCs w:val="24"/>
    </w:rPr>
  </w:style>
  <w:style w:type="paragraph" w:customStyle="1" w:styleId="Default">
    <w:name w:val="Default"/>
    <w:rsid w:val="00D936F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6">
    <w:name w:val="Balloon Text"/>
    <w:basedOn w:val="a"/>
    <w:link w:val="a7"/>
    <w:uiPriority w:val="99"/>
    <w:semiHidden/>
    <w:unhideWhenUsed/>
    <w:rsid w:val="003A21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21E0"/>
    <w:rPr>
      <w:rFonts w:ascii="Tahoma" w:eastAsia="Times New Roman" w:hAnsi="Tahoma" w:cs="Tahoma"/>
      <w:sz w:val="16"/>
      <w:szCs w:val="16"/>
      <w:lang w:eastAsia="ru-RU"/>
    </w:rPr>
  </w:style>
  <w:style w:type="paragraph" w:styleId="a8">
    <w:name w:val="header"/>
    <w:basedOn w:val="a"/>
    <w:link w:val="a9"/>
    <w:uiPriority w:val="99"/>
    <w:unhideWhenUsed/>
    <w:rsid w:val="009B01D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B01D3"/>
    <w:rPr>
      <w:rFonts w:ascii="Calibri" w:eastAsia="Times New Roman" w:hAnsi="Calibri" w:cs="Times New Roman"/>
      <w:lang w:eastAsia="ru-RU"/>
    </w:rPr>
  </w:style>
  <w:style w:type="paragraph" w:styleId="aa">
    <w:name w:val="footer"/>
    <w:basedOn w:val="a"/>
    <w:link w:val="ab"/>
    <w:uiPriority w:val="99"/>
    <w:semiHidden/>
    <w:unhideWhenUsed/>
    <w:rsid w:val="009B01D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B01D3"/>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64450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1FF3A-D134-4450-9A20-81C84854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1672</Words>
  <Characters>9535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dc:creator>
  <cp:lastModifiedBy>Tushna1</cp:lastModifiedBy>
  <cp:revision>6</cp:revision>
  <cp:lastPrinted>2025-02-21T07:17:00Z</cp:lastPrinted>
  <dcterms:created xsi:type="dcterms:W3CDTF">2024-02-12T10:52:00Z</dcterms:created>
  <dcterms:modified xsi:type="dcterms:W3CDTF">2025-02-21T07:23:00Z</dcterms:modified>
</cp:coreProperties>
</file>